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67D" w:rsidRDefault="00F4267D" w:rsidP="00F4267D">
      <w:pPr>
        <w:jc w:val="right"/>
      </w:pPr>
    </w:p>
    <w:p w:rsidR="007200C3" w:rsidRPr="007200C3" w:rsidRDefault="007200C3" w:rsidP="007200C3">
      <w:pPr>
        <w:spacing w:after="0" w:line="300" w:lineRule="exac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200C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7200C3" w:rsidRDefault="00F4267D" w:rsidP="00873681">
      <w:pPr>
        <w:tabs>
          <w:tab w:val="left" w:pos="5529"/>
        </w:tabs>
        <w:autoSpaceDE w:val="0"/>
        <w:autoSpaceDN w:val="0"/>
        <w:adjustRightInd w:val="0"/>
        <w:spacing w:after="0" w:line="259" w:lineRule="auto"/>
        <w:ind w:firstLine="439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7200C3" w:rsidRPr="007200C3">
        <w:rPr>
          <w:rFonts w:ascii="Times New Roman" w:hAnsi="Times New Roman" w:cs="Times New Roman"/>
          <w:sz w:val="24"/>
          <w:szCs w:val="24"/>
        </w:rPr>
        <w:t xml:space="preserve"> </w:t>
      </w:r>
      <w:r w:rsidR="00873681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873681" w:rsidRPr="00873681" w:rsidRDefault="00873681" w:rsidP="00873681">
      <w:pPr>
        <w:tabs>
          <w:tab w:val="left" w:pos="5529"/>
        </w:tabs>
        <w:autoSpaceDE w:val="0"/>
        <w:autoSpaceDN w:val="0"/>
        <w:adjustRightInd w:val="0"/>
        <w:spacing w:after="0" w:line="259" w:lineRule="auto"/>
        <w:ind w:firstLine="4395"/>
        <w:jc w:val="right"/>
        <w:rPr>
          <w:rFonts w:ascii="Times New Roman" w:hAnsi="Times New Roman" w:cs="Times New Roman"/>
          <w:sz w:val="24"/>
          <w:szCs w:val="24"/>
        </w:rPr>
      </w:pPr>
      <w:r w:rsidRPr="00873681">
        <w:rPr>
          <w:rFonts w:ascii="Times New Roman" w:hAnsi="Times New Roman" w:cs="Times New Roman"/>
          <w:sz w:val="24"/>
          <w:szCs w:val="24"/>
        </w:rPr>
        <w:t>Нукутского муниципального округа</w:t>
      </w:r>
    </w:p>
    <w:p w:rsidR="007200C3" w:rsidRPr="007200C3" w:rsidRDefault="007200C3" w:rsidP="007200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873681" w:rsidRPr="00873681">
        <w:rPr>
          <w:rFonts w:ascii="Times New Roman" w:eastAsia="Times New Roman" w:hAnsi="Times New Roman" w:cs="Times New Roman"/>
          <w:sz w:val="24"/>
          <w:szCs w:val="24"/>
          <w:lang w:eastAsia="ru-RU"/>
        </w:rPr>
        <w:t>24.10.</w:t>
      </w:r>
      <w:r w:rsidRPr="00873681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="00873681" w:rsidRPr="00873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№702</w:t>
      </w:r>
    </w:p>
    <w:tbl>
      <w:tblPr>
        <w:tblpPr w:leftFromText="180" w:rightFromText="180" w:vertAnchor="text" w:horzAnchor="page" w:tblpX="1" w:tblpY="68"/>
        <w:tblW w:w="3285" w:type="dxa"/>
        <w:tblLayout w:type="fixed"/>
        <w:tblLook w:val="04A0" w:firstRow="1" w:lastRow="0" w:firstColumn="1" w:lastColumn="0" w:noHBand="0" w:noVBand="1"/>
      </w:tblPr>
      <w:tblGrid>
        <w:gridCol w:w="3285"/>
      </w:tblGrid>
      <w:tr w:rsidR="00F4267D" w:rsidRPr="007200C3" w:rsidTr="00F4267D">
        <w:trPr>
          <w:trHeight w:val="1424"/>
        </w:trPr>
        <w:tc>
          <w:tcPr>
            <w:tcW w:w="3285" w:type="dxa"/>
            <w:shd w:val="clear" w:color="auto" w:fill="auto"/>
          </w:tcPr>
          <w:p w:rsidR="00F4267D" w:rsidRPr="007200C3" w:rsidRDefault="00F4267D" w:rsidP="007200C3">
            <w:pPr>
              <w:spacing w:after="0" w:line="259" w:lineRule="auto"/>
              <w:jc w:val="both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.</w:t>
            </w:r>
          </w:p>
          <w:p w:rsidR="00F4267D" w:rsidRPr="007200C3" w:rsidRDefault="00F4267D" w:rsidP="007200C3">
            <w:pPr>
              <w:spacing w:after="0" w:line="259" w:lineRule="auto"/>
              <w:jc w:val="both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</w:p>
        </w:tc>
      </w:tr>
    </w:tbl>
    <w:p w:rsidR="007200C3" w:rsidRPr="007200C3" w:rsidRDefault="007200C3" w:rsidP="007200C3">
      <w:pPr>
        <w:spacing w:after="0" w:line="259" w:lineRule="auto"/>
        <w:jc w:val="center"/>
        <w:rPr>
          <w:rFonts w:ascii="Times New Roman" w:hAnsi="Times New Roman" w:cs="Times New Roman"/>
          <w:b/>
          <w:bCs/>
          <w:color w:val="111111"/>
          <w:sz w:val="24"/>
          <w:szCs w:val="24"/>
          <w:lang w:eastAsia="zh-CN"/>
        </w:rPr>
      </w:pPr>
      <w:r w:rsidRPr="007200C3">
        <w:rPr>
          <w:rFonts w:ascii="Times New Roman" w:hAnsi="Times New Roman" w:cs="Times New Roman"/>
          <w:b/>
          <w:bCs/>
          <w:color w:val="111111"/>
          <w:sz w:val="24"/>
          <w:szCs w:val="24"/>
          <w:lang w:eastAsia="zh-CN"/>
        </w:rPr>
        <w:t>Порядок (план)</w:t>
      </w:r>
    </w:p>
    <w:p w:rsidR="007200C3" w:rsidRPr="007200C3" w:rsidRDefault="007200C3" w:rsidP="007200C3">
      <w:pPr>
        <w:spacing w:after="0" w:line="259" w:lineRule="auto"/>
        <w:jc w:val="center"/>
        <w:rPr>
          <w:rFonts w:ascii="Times New Roman" w:hAnsi="Times New Roman" w:cs="Times New Roman"/>
          <w:b/>
          <w:bCs/>
          <w:color w:val="111111"/>
          <w:sz w:val="24"/>
          <w:szCs w:val="24"/>
          <w:lang w:eastAsia="zh-CN"/>
        </w:rPr>
      </w:pPr>
      <w:r w:rsidRPr="007200C3">
        <w:rPr>
          <w:rFonts w:ascii="Times New Roman" w:hAnsi="Times New Roman" w:cs="Times New Roman"/>
          <w:b/>
          <w:bCs/>
          <w:color w:val="111111"/>
          <w:sz w:val="24"/>
          <w:szCs w:val="24"/>
          <w:lang w:eastAsia="zh-CN"/>
        </w:rPr>
        <w:t>действий по ликвидации последствий аварийных ситуаций в сфере теплосн</w:t>
      </w:r>
      <w:r w:rsidR="00F4267D">
        <w:rPr>
          <w:rFonts w:ascii="Times New Roman" w:hAnsi="Times New Roman" w:cs="Times New Roman"/>
          <w:b/>
          <w:bCs/>
          <w:color w:val="111111"/>
          <w:sz w:val="24"/>
          <w:szCs w:val="24"/>
          <w:lang w:eastAsia="zh-CN"/>
        </w:rPr>
        <w:t>абжения на территории Нукутского муниципального округа</w:t>
      </w:r>
      <w:r w:rsidRPr="007200C3">
        <w:rPr>
          <w:rFonts w:ascii="Times New Roman" w:hAnsi="Times New Roman" w:cs="Times New Roman"/>
          <w:b/>
          <w:bCs/>
          <w:color w:val="111111"/>
          <w:sz w:val="24"/>
          <w:szCs w:val="24"/>
          <w:lang w:eastAsia="zh-CN"/>
        </w:rPr>
        <w:t xml:space="preserve"> </w:t>
      </w:r>
    </w:p>
    <w:p w:rsidR="007200C3" w:rsidRPr="007200C3" w:rsidRDefault="007200C3" w:rsidP="007200C3">
      <w:pPr>
        <w:spacing w:after="0"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7200C3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eastAsia="zh-CN"/>
        </w:rPr>
        <w:t>(в том числе с применением электронного моделирования аварийных ситуаций)</w:t>
      </w:r>
    </w:p>
    <w:p w:rsidR="007200C3" w:rsidRPr="007200C3" w:rsidRDefault="007200C3" w:rsidP="007200C3">
      <w:p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</w:p>
    <w:p w:rsidR="007200C3" w:rsidRPr="007200C3" w:rsidRDefault="007200C3" w:rsidP="007200C3">
      <w:pPr>
        <w:widowControl w:val="0"/>
        <w:spacing w:after="160" w:line="259" w:lineRule="auto"/>
        <w:ind w:right="-2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sub_3"/>
      <w:bookmarkEnd w:id="1"/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</w:t>
      </w:r>
      <w:r w:rsidRPr="007200C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7200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щ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полож</w:t>
      </w:r>
      <w:r w:rsidRPr="007200C3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7200C3" w:rsidRPr="007200C3" w:rsidRDefault="007200C3" w:rsidP="007D239D">
      <w:pPr>
        <w:widowControl w:val="0"/>
        <w:spacing w:after="160" w:line="239" w:lineRule="auto"/>
        <w:ind w:right="1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1.1.</w:t>
      </w:r>
      <w:r w:rsidRPr="007200C3">
        <w:rPr>
          <w:rFonts w:ascii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proofErr w:type="gramStart"/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щ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7200C3">
        <w:rPr>
          <w:rFonts w:ascii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док</w:t>
      </w:r>
      <w:r w:rsidRPr="007200C3">
        <w:rPr>
          <w:rFonts w:ascii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н)</w:t>
      </w:r>
      <w:r w:rsidRPr="007200C3">
        <w:rPr>
          <w:rFonts w:ascii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твий</w:t>
      </w:r>
      <w:r w:rsidRPr="007200C3">
        <w:rPr>
          <w:rFonts w:ascii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лик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ции</w:t>
      </w:r>
      <w:r w:rsidRPr="007200C3">
        <w:rPr>
          <w:rFonts w:ascii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й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ийн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ит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7200C3">
        <w:rPr>
          <w:rFonts w:ascii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ри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ии</w:t>
      </w:r>
      <w:r w:rsidR="006A248B">
        <w:rPr>
          <w:rFonts w:ascii="Times New Roman" w:hAnsi="Times New Roman" w:cs="Times New Roman"/>
          <w:color w:val="000000"/>
          <w:spacing w:val="134"/>
          <w:sz w:val="24"/>
          <w:szCs w:val="24"/>
        </w:rPr>
        <w:t xml:space="preserve"> Нукутского муниципального </w:t>
      </w:r>
      <w:r w:rsidR="007D239D">
        <w:rPr>
          <w:rFonts w:ascii="Times New Roman" w:hAnsi="Times New Roman" w:cs="Times New Roman"/>
          <w:color w:val="000000"/>
          <w:spacing w:val="134"/>
          <w:sz w:val="24"/>
          <w:szCs w:val="24"/>
        </w:rPr>
        <w:t>округа</w:t>
      </w:r>
      <w:r w:rsidRPr="007200C3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ее</w:t>
      </w:r>
      <w:r w:rsidRPr="007200C3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–</w:t>
      </w:r>
      <w:r w:rsidRPr="007200C3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ок</w:t>
      </w:r>
      <w:r w:rsidRPr="007200C3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й)</w:t>
      </w:r>
      <w:r w:rsidRPr="007200C3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 во</w:t>
      </w:r>
      <w:r w:rsidRPr="007200C3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лн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7200C3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п.</w:t>
      </w:r>
      <w:r w:rsidRPr="007200C3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3</w:t>
      </w:r>
      <w:r w:rsidRPr="007200C3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т.</w:t>
      </w:r>
      <w:r w:rsidRPr="007200C3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20</w:t>
      </w:r>
      <w:r w:rsidRPr="007200C3">
        <w:rPr>
          <w:rFonts w:ascii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Ф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льно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от</w:t>
      </w:r>
      <w:r w:rsidRPr="007200C3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27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07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.2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010</w:t>
      </w:r>
      <w:r w:rsidRPr="007200C3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№</w:t>
      </w:r>
      <w:r w:rsidRPr="007200C3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19</w:t>
      </w:r>
      <w:r w:rsidRPr="007200C3">
        <w:rPr>
          <w:rFonts w:ascii="Times New Roman" w:hAnsi="Times New Roman" w:cs="Times New Roman"/>
          <w:color w:val="000000"/>
          <w:spacing w:val="7"/>
          <w:sz w:val="24"/>
          <w:szCs w:val="24"/>
        </w:rPr>
        <w:t>0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-ФЗ</w:t>
      </w:r>
      <w:r w:rsidRPr="007200C3">
        <w:rPr>
          <w:rFonts w:ascii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«О</w:t>
      </w:r>
      <w:r w:rsidRPr="007200C3">
        <w:rPr>
          <w:rFonts w:ascii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7200C3">
        <w:rPr>
          <w:rFonts w:ascii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прик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эн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рг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ой Ф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ции</w:t>
      </w:r>
      <w:r w:rsidRPr="007200C3">
        <w:rPr>
          <w:rFonts w:ascii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от</w:t>
      </w:r>
      <w:r w:rsidRPr="007200C3">
        <w:rPr>
          <w:rFonts w:ascii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13.1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1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7200C3">
        <w:rPr>
          <w:rFonts w:ascii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№</w:t>
      </w:r>
      <w:r w:rsidRPr="007200C3">
        <w:rPr>
          <w:rFonts w:ascii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2234</w:t>
      </w:r>
      <w:r w:rsidRPr="007200C3">
        <w:rPr>
          <w:rFonts w:ascii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4"/>
          <w:sz w:val="24"/>
          <w:szCs w:val="24"/>
        </w:rPr>
        <w:t>«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7200C3">
        <w:rPr>
          <w:rFonts w:ascii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рж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нии</w:t>
      </w:r>
      <w:r w:rsidRPr="007200C3">
        <w:rPr>
          <w:rFonts w:ascii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пр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ил</w:t>
      </w:r>
      <w:r w:rsidRPr="007200C3">
        <w:rPr>
          <w:rFonts w:ascii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тов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ти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опи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ь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ному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риоду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5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пр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оц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нки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тов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льному</w:t>
      </w:r>
      <w:proofErr w:type="gramEnd"/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риоду».</w:t>
      </w:r>
    </w:p>
    <w:p w:rsidR="007200C3" w:rsidRPr="007200C3" w:rsidRDefault="007200C3" w:rsidP="007200C3">
      <w:pPr>
        <w:widowControl w:val="0"/>
        <w:tabs>
          <w:tab w:val="left" w:pos="1133"/>
          <w:tab w:val="left" w:pos="2444"/>
          <w:tab w:val="left" w:pos="3822"/>
          <w:tab w:val="left" w:pos="4229"/>
          <w:tab w:val="left" w:pos="5355"/>
          <w:tab w:val="left" w:pos="7544"/>
          <w:tab w:val="left" w:pos="8670"/>
        </w:tabs>
        <w:spacing w:after="160" w:line="239" w:lineRule="auto"/>
        <w:ind w:right="1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1.2.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твий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вз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од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</w:t>
      </w:r>
      <w:proofErr w:type="gramStart"/>
      <w:r w:rsidRPr="007200C3">
        <w:rPr>
          <w:rFonts w:ascii="Times New Roman" w:hAnsi="Times New Roman" w:cs="Times New Roman"/>
          <w:color w:val="000000"/>
          <w:spacing w:val="2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7200C3">
        <w:rPr>
          <w:rFonts w:ascii="Times New Roman" w:hAnsi="Times New Roman" w:cs="Times New Roman"/>
          <w:color w:val="000000"/>
          <w:sz w:val="24"/>
          <w:szCs w:val="24"/>
        </w:rPr>
        <w:t>, эл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ктро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200C3">
        <w:rPr>
          <w:rFonts w:ascii="Times New Roman" w:hAnsi="Times New Roman" w:cs="Times New Roman"/>
          <w:color w:val="000000"/>
          <w:sz w:val="24"/>
          <w:szCs w:val="24"/>
        </w:rPr>
        <w:t>водо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щ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их</w:t>
      </w:r>
      <w:proofErr w:type="spellEnd"/>
      <w:r w:rsidRPr="007200C3">
        <w:rPr>
          <w:rFonts w:ascii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ор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ций,</w:t>
      </w:r>
      <w:r w:rsidRPr="007200C3">
        <w:rPr>
          <w:rFonts w:ascii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ой</w:t>
      </w:r>
      <w:r w:rsidRPr="007200C3">
        <w:rPr>
          <w:rFonts w:ascii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эн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гии</w:t>
      </w:r>
      <w:r w:rsidRPr="007200C3">
        <w:rPr>
          <w:rFonts w:ascii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4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 ж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лищн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-комм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льн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бот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 в ц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:</w:t>
      </w:r>
    </w:p>
    <w:p w:rsidR="007200C3" w:rsidRPr="007200C3" w:rsidRDefault="007200C3" w:rsidP="007200C3">
      <w:pPr>
        <w:widowControl w:val="0"/>
        <w:spacing w:after="160" w:line="259" w:lineRule="auto"/>
        <w:ind w:right="-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200C3">
        <w:rPr>
          <w:rFonts w:ascii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опр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возникнов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ити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рий, конкр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тиз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ии</w:t>
      </w:r>
      <w:r w:rsidRPr="007200C3">
        <w:rPr>
          <w:rFonts w:ascii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производ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нно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цпо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ний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лок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лиз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рий, в том числе с применением электронного моделирования аварийных ситуации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;</w:t>
      </w:r>
    </w:p>
    <w:p w:rsidR="007200C3" w:rsidRPr="007200C3" w:rsidRDefault="007200C3" w:rsidP="007200C3">
      <w:pPr>
        <w:widowControl w:val="0"/>
        <w:spacing w:after="160" w:line="239" w:lineRule="auto"/>
        <w:ind w:right="-1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200C3">
        <w:rPr>
          <w:rFonts w:ascii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коор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ции</w:t>
      </w:r>
      <w:r w:rsidRPr="007200C3">
        <w:rPr>
          <w:rFonts w:ascii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ль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ци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="007D239D">
        <w:rPr>
          <w:rFonts w:ascii="Times New Roman" w:hAnsi="Times New Roman" w:cs="Times New Roman"/>
          <w:sz w:val="24"/>
          <w:szCs w:val="24"/>
        </w:rPr>
        <w:t>Нукутского муниципального округа</w:t>
      </w:r>
      <w:r w:rsidRPr="007200C3">
        <w:rPr>
          <w:rFonts w:ascii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proofErr w:type="spellStart"/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pacing w:val="-4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щи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7200C3">
        <w:rPr>
          <w:rFonts w:ascii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орг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ций</w:t>
      </w:r>
      <w:r w:rsidRPr="007200C3">
        <w:rPr>
          <w:rFonts w:ascii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Pr="007200C3">
        <w:rPr>
          <w:rFonts w:ascii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ш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 вопро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ов,</w:t>
      </w:r>
      <w:r w:rsidRPr="007200C3">
        <w:rPr>
          <w:rFonts w:ascii="Times New Roman" w:hAnsi="Times New Roman" w:cs="Times New Roman"/>
          <w:color w:val="000000"/>
          <w:spacing w:val="20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7200C3">
        <w:rPr>
          <w:rFonts w:ascii="Times New Roman" w:hAnsi="Times New Roman" w:cs="Times New Roman"/>
          <w:color w:val="000000"/>
          <w:spacing w:val="20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20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ликвид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20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рийн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20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ций</w:t>
      </w:r>
      <w:r w:rsidRPr="007200C3">
        <w:rPr>
          <w:rFonts w:ascii="Times New Roman" w:hAnsi="Times New Roman" w:cs="Times New Roman"/>
          <w:color w:val="000000"/>
          <w:spacing w:val="20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20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 ж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7D239D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="006A248B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п. Новонукутский,</w:t>
      </w:r>
      <w:r w:rsidR="007D239D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Нукутского муниципального округа</w:t>
      </w:r>
      <w:r w:rsidRPr="007200C3">
        <w:rPr>
          <w:rFonts w:ascii="Times New Roman" w:hAnsi="Times New Roman" w:cs="Times New Roman"/>
          <w:sz w:val="24"/>
          <w:szCs w:val="24"/>
        </w:rPr>
        <w:t>, в том числе с применением электронного моделирования аварийных ситуации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;</w:t>
      </w:r>
    </w:p>
    <w:p w:rsidR="007200C3" w:rsidRPr="007200C3" w:rsidRDefault="007200C3" w:rsidP="007200C3">
      <w:pPr>
        <w:widowControl w:val="0"/>
        <w:spacing w:after="160" w:line="259" w:lineRule="auto"/>
        <w:ind w:right="-6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200C3">
        <w:rPr>
          <w:rFonts w:ascii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ой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ного</w:t>
      </w:r>
      <w:r w:rsidRPr="007200C3">
        <w:rPr>
          <w:rFonts w:ascii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довл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твор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ас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объ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оци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й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ры при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ликв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ции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ийной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ит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ции.</w:t>
      </w:r>
    </w:p>
    <w:p w:rsidR="007200C3" w:rsidRPr="007200C3" w:rsidRDefault="007200C3" w:rsidP="007200C3">
      <w:pPr>
        <w:widowControl w:val="0"/>
        <w:tabs>
          <w:tab w:val="left" w:pos="2075"/>
          <w:tab w:val="left" w:pos="3339"/>
          <w:tab w:val="left" w:pos="5746"/>
          <w:tab w:val="left" w:pos="6465"/>
          <w:tab w:val="left" w:pos="8286"/>
        </w:tabs>
        <w:spacing w:after="160" w:line="239" w:lineRule="auto"/>
        <w:ind w:right="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3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200C3">
        <w:rPr>
          <w:rFonts w:ascii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бходи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ой эк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ции</w:t>
      </w:r>
    </w:p>
    <w:p w:rsidR="007200C3" w:rsidRPr="007200C3" w:rsidRDefault="006A248B" w:rsidP="007200C3">
      <w:pPr>
        <w:widowControl w:val="0"/>
        <w:tabs>
          <w:tab w:val="left" w:pos="2075"/>
          <w:tab w:val="left" w:pos="3339"/>
          <w:tab w:val="left" w:pos="5746"/>
          <w:tab w:val="left" w:pos="6465"/>
          <w:tab w:val="left" w:pos="8286"/>
        </w:tabs>
        <w:spacing w:after="160" w:line="239" w:lineRule="auto"/>
        <w:ind w:right="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="007200C3"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и</w:t>
      </w:r>
      <w:r w:rsidR="007200C3"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7200C3"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 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7200C3"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пло</w:t>
      </w:r>
      <w:r w:rsidR="007200C3"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7200C3"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7200C3" w:rsidRPr="007200C3">
        <w:rPr>
          <w:rFonts w:ascii="Times New Roman" w:hAnsi="Times New Roman" w:cs="Times New Roman"/>
          <w:color w:val="000000"/>
          <w:spacing w:val="2"/>
          <w:sz w:val="24"/>
          <w:szCs w:val="24"/>
        </w:rPr>
        <w:t>ж</w:t>
      </w:r>
      <w:r w:rsidR="007200C3"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="007200C3"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7200C3"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7200C3"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="007200C3"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рито</w:t>
      </w:r>
      <w:r w:rsidR="007200C3"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="007D239D">
        <w:rPr>
          <w:rFonts w:ascii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п. Новонукутский </w:t>
      </w:r>
      <w:r w:rsidR="007D239D">
        <w:rPr>
          <w:rFonts w:ascii="Times New Roman" w:hAnsi="Times New Roman" w:cs="Times New Roman"/>
          <w:color w:val="000000"/>
          <w:sz w:val="24"/>
          <w:szCs w:val="24"/>
        </w:rPr>
        <w:t xml:space="preserve"> Нукутского муниципального округа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200C3"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должн</w:t>
      </w:r>
      <w:r w:rsidR="007200C3"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="007200C3"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7200C3"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ш</w:t>
      </w:r>
      <w:r w:rsidR="007200C3"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ть </w:t>
      </w:r>
      <w:r w:rsidR="007200C3" w:rsidRPr="007200C3">
        <w:rPr>
          <w:rFonts w:ascii="Times New Roman" w:hAnsi="Times New Roman" w:cs="Times New Roman"/>
          <w:color w:val="000000"/>
          <w:spacing w:val="-3"/>
          <w:w w:val="101"/>
          <w:sz w:val="24"/>
          <w:szCs w:val="24"/>
        </w:rPr>
        <w:t>с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="007200C3"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7200C3"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ющи</w:t>
      </w:r>
      <w:r w:rsidR="007200C3"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="007200C3"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7200C3"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7200C3"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="007200C3"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ч</w:t>
      </w:r>
      <w:r w:rsidR="007200C3"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7200C3"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:</w:t>
      </w:r>
    </w:p>
    <w:p w:rsidR="007200C3" w:rsidRPr="007200C3" w:rsidRDefault="007200C3" w:rsidP="007200C3">
      <w:pPr>
        <w:widowControl w:val="0"/>
        <w:spacing w:after="160" w:line="239" w:lineRule="auto"/>
        <w:ind w:right="-2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200C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ыш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ф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ктивно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ти,</w:t>
      </w:r>
      <w:r w:rsidRPr="007200C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той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жн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ти ф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нкциони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ъ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тов 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бж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я;</w:t>
      </w:r>
    </w:p>
    <w:p w:rsidR="007200C3" w:rsidRPr="007200C3" w:rsidRDefault="007200C3" w:rsidP="007200C3">
      <w:pPr>
        <w:widowControl w:val="0"/>
        <w:spacing w:after="160" w:line="239" w:lineRule="auto"/>
        <w:ind w:right="2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200C3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билиз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илий</w:t>
      </w:r>
      <w:r w:rsidRPr="007200C3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жб</w:t>
      </w:r>
      <w:r w:rsidRPr="007200C3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="007D239D">
        <w:rPr>
          <w:rFonts w:ascii="Times New Roman" w:hAnsi="Times New Roman" w:cs="Times New Roman"/>
          <w:sz w:val="24"/>
          <w:szCs w:val="24"/>
        </w:rPr>
        <w:t>Нукутского муниципального округа</w:t>
      </w:r>
      <w:r w:rsidRPr="007200C3">
        <w:rPr>
          <w:rFonts w:ascii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ликвид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рийн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ц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нт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ли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нно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я;</w:t>
      </w:r>
    </w:p>
    <w:p w:rsidR="007200C3" w:rsidRPr="007200C3" w:rsidRDefault="007200C3" w:rsidP="007200C3">
      <w:pPr>
        <w:widowControl w:val="0"/>
        <w:spacing w:after="160" w:line="239" w:lineRule="auto"/>
        <w:ind w:right="-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200C3">
        <w:rPr>
          <w:rFonts w:ascii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spacing w:val="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твий</w:t>
      </w:r>
      <w:r w:rsidRPr="007200C3">
        <w:rPr>
          <w:rFonts w:ascii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рийн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ит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ций</w:t>
      </w:r>
      <w:r w:rsidRPr="007200C3">
        <w:rPr>
          <w:rFonts w:ascii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нтр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 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бж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я;</w:t>
      </w:r>
    </w:p>
    <w:p w:rsidR="007200C3" w:rsidRPr="007200C3" w:rsidRDefault="007200C3" w:rsidP="007200C3">
      <w:pPr>
        <w:widowControl w:val="0"/>
        <w:spacing w:after="160" w:line="259" w:lineRule="auto"/>
        <w:ind w:right="-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Pr="007200C3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инфор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иров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отв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Pr="007200C3">
        <w:rPr>
          <w:rFonts w:ascii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7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ожных</w:t>
      </w:r>
      <w:r w:rsidRPr="007200C3">
        <w:rPr>
          <w:rFonts w:ascii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рийных</w:t>
      </w:r>
      <w:r w:rsidRPr="007200C3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ит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bookmarkStart w:id="2" w:name="_page_22_0"/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ричин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 в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никнов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м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й. 1.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4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200C3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ъ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ми</w:t>
      </w:r>
      <w:r w:rsidRPr="007200C3">
        <w:rPr>
          <w:rFonts w:ascii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ют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ся</w:t>
      </w:r>
      <w:r w:rsidRPr="007200C3">
        <w:rPr>
          <w:rFonts w:ascii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7200C3">
        <w:rPr>
          <w:rFonts w:ascii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мы</w:t>
      </w:r>
      <w:r w:rsidRPr="007200C3">
        <w:rPr>
          <w:rFonts w:ascii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нт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ли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нно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 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бж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7D239D">
        <w:rPr>
          <w:rFonts w:ascii="Times New Roman" w:hAnsi="Times New Roman" w:cs="Times New Roman"/>
          <w:sz w:val="24"/>
          <w:szCs w:val="24"/>
        </w:rPr>
        <w:t>п. Новонукутский, Нукутского муниципального округа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200C3">
        <w:rPr>
          <w:rFonts w:ascii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вклю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точни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ги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и,</w:t>
      </w:r>
      <w:r w:rsidRPr="007200C3">
        <w:rPr>
          <w:rFonts w:ascii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льны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ль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вы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ти.</w:t>
      </w:r>
    </w:p>
    <w:p w:rsidR="007200C3" w:rsidRPr="007200C3" w:rsidRDefault="007200C3" w:rsidP="007200C3">
      <w:pPr>
        <w:widowControl w:val="0"/>
        <w:spacing w:after="160" w:line="239" w:lineRule="auto"/>
        <w:ind w:right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5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200C3">
        <w:rPr>
          <w:rFonts w:ascii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щий</w:t>
      </w:r>
      <w:r w:rsidRPr="007200C3">
        <w:rPr>
          <w:rFonts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док</w:t>
      </w:r>
      <w:r w:rsidRPr="007200C3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док</w:t>
      </w:r>
      <w:r w:rsidRPr="007200C3">
        <w:rPr>
          <w:rFonts w:ascii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ъ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2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Pr="007200C3">
        <w:rPr>
          <w:rFonts w:ascii="Times New Roman" w:hAnsi="Times New Roman" w:cs="Times New Roman"/>
          <w:color w:val="000000"/>
          <w:spacing w:val="20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ции</w:t>
      </w:r>
      <w:r w:rsidRPr="007200C3">
        <w:rPr>
          <w:rFonts w:ascii="Times New Roman" w:hAnsi="Times New Roman" w:cs="Times New Roman"/>
          <w:color w:val="000000"/>
          <w:spacing w:val="20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вий</w:t>
      </w:r>
      <w:r w:rsidRPr="007200C3">
        <w:rPr>
          <w:rFonts w:ascii="Times New Roman" w:hAnsi="Times New Roman" w:cs="Times New Roman"/>
          <w:color w:val="000000"/>
          <w:spacing w:val="20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ных</w:t>
      </w:r>
      <w:r w:rsidRPr="007200C3">
        <w:rPr>
          <w:rFonts w:ascii="Times New Roman" w:hAnsi="Times New Roman" w:cs="Times New Roman"/>
          <w:color w:val="000000"/>
          <w:spacing w:val="20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ит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ций</w:t>
      </w:r>
      <w:r w:rsidRPr="007200C3">
        <w:rPr>
          <w:rFonts w:ascii="Times New Roman" w:hAnsi="Times New Roman" w:cs="Times New Roman"/>
          <w:color w:val="000000"/>
          <w:spacing w:val="19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20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яе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об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льным дл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ми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6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нными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м. </w:t>
      </w:r>
    </w:p>
    <w:p w:rsidR="007200C3" w:rsidRPr="007200C3" w:rsidRDefault="007200C3" w:rsidP="007200C3">
      <w:pPr>
        <w:widowControl w:val="0"/>
        <w:spacing w:after="160" w:line="239" w:lineRule="auto"/>
        <w:ind w:right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6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.      </w:t>
      </w:r>
      <w:r w:rsidRPr="007200C3">
        <w:rPr>
          <w:rFonts w:ascii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нно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ть      </w:t>
      </w:r>
      <w:r w:rsidRPr="007200C3">
        <w:rPr>
          <w:rFonts w:ascii="Times New Roman" w:hAnsi="Times New Roman" w:cs="Times New Roman"/>
          <w:color w:val="000000"/>
          <w:spacing w:val="-3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7200C3">
        <w:rPr>
          <w:rFonts w:ascii="Times New Roman" w:hAnsi="Times New Roman" w:cs="Times New Roman"/>
          <w:color w:val="000000"/>
          <w:spacing w:val="-3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7200C3">
        <w:rPr>
          <w:rFonts w:ascii="Times New Roman" w:hAnsi="Times New Roman" w:cs="Times New Roman"/>
          <w:color w:val="000000"/>
          <w:spacing w:val="-3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омм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ьных      </w:t>
      </w:r>
      <w:r w:rsidRPr="007200C3">
        <w:rPr>
          <w:rFonts w:ascii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5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г, вз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имод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тч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ов,</w:t>
      </w:r>
      <w:r w:rsidRPr="007200C3">
        <w:rPr>
          <w:rFonts w:ascii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(при</w:t>
      </w:r>
      <w:r w:rsidRPr="007200C3">
        <w:rPr>
          <w:rFonts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личии)</w:t>
      </w:r>
      <w:r w:rsidRPr="007200C3">
        <w:rPr>
          <w:rFonts w:ascii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7200C3">
        <w:rPr>
          <w:rFonts w:ascii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жилищ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-к</w:t>
      </w:r>
      <w:r w:rsidRPr="007200C3">
        <w:rPr>
          <w:rFonts w:ascii="Times New Roman" w:hAnsi="Times New Roman" w:cs="Times New Roman"/>
          <w:color w:val="000000"/>
          <w:spacing w:val="2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мм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льного</w:t>
      </w:r>
      <w:r w:rsidRPr="007200C3">
        <w:rPr>
          <w:rFonts w:ascii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мпл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200C3">
        <w:rPr>
          <w:rFonts w:ascii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proofErr w:type="spellStart"/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ющ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7200C3"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7200C3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Ад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ции </w:t>
      </w:r>
      <w:r w:rsidR="007D239D">
        <w:rPr>
          <w:rFonts w:ascii="Times New Roman" w:hAnsi="Times New Roman" w:cs="Times New Roman"/>
          <w:sz w:val="24"/>
          <w:szCs w:val="24"/>
        </w:rPr>
        <w:t>Нукутского муниципального округа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яе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7200C3">
        <w:rPr>
          <w:rFonts w:ascii="Times New Roman" w:hAnsi="Times New Roman" w:cs="Times New Roman"/>
          <w:color w:val="000000"/>
          <w:spacing w:val="-3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отв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ую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щим 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конод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твом.</w:t>
      </w:r>
    </w:p>
    <w:p w:rsidR="007200C3" w:rsidRPr="007200C3" w:rsidRDefault="007200C3" w:rsidP="007200C3">
      <w:pPr>
        <w:widowControl w:val="0"/>
        <w:tabs>
          <w:tab w:val="left" w:pos="142"/>
          <w:tab w:val="left" w:pos="4091"/>
          <w:tab w:val="left" w:pos="5135"/>
          <w:tab w:val="left" w:pos="7080"/>
          <w:tab w:val="left" w:pos="7547"/>
        </w:tabs>
        <w:spacing w:after="160" w:line="239" w:lineRule="auto"/>
        <w:ind w:right="-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7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200C3">
        <w:rPr>
          <w:rFonts w:ascii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ош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ю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щих</w:t>
      </w:r>
      <w:r w:rsidRPr="007200C3">
        <w:rPr>
          <w:rFonts w:ascii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орг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низ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ций</w:t>
      </w:r>
      <w:r w:rsidRPr="007200C3">
        <w:rPr>
          <w:rFonts w:ascii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ми к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мм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льных</w:t>
      </w:r>
      <w:r w:rsidRPr="007200C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потр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 опр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ю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ключ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ны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ду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ними д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ми</w:t>
      </w:r>
      <w:r w:rsidRPr="007200C3">
        <w:rPr>
          <w:rFonts w:ascii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ющим</w:t>
      </w:r>
      <w:r w:rsidRPr="007200C3">
        <w:rPr>
          <w:rFonts w:ascii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7200C3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онод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ом.</w:t>
      </w:r>
      <w:r w:rsidRPr="007200C3">
        <w:rPr>
          <w:rFonts w:ascii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Отв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ь 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полнит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="006A248B">
        <w:rPr>
          <w:rFonts w:ascii="Times New Roman" w:hAnsi="Times New Roman" w:cs="Times New Roman"/>
          <w:color w:val="000000"/>
          <w:sz w:val="24"/>
          <w:szCs w:val="24"/>
        </w:rPr>
        <w:t xml:space="preserve">й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льных 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4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г,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отр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="006A248B">
        <w:rPr>
          <w:rFonts w:ascii="Times New Roman" w:hAnsi="Times New Roman" w:cs="Times New Roman"/>
          <w:color w:val="000000"/>
          <w:sz w:val="24"/>
          <w:szCs w:val="24"/>
        </w:rPr>
        <w:t xml:space="preserve">й и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ющ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 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ци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опр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ся</w:t>
      </w:r>
      <w:r w:rsidRPr="007200C3">
        <w:rPr>
          <w:rFonts w:ascii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ой</w:t>
      </w:r>
      <w:r w:rsidRPr="007200C3">
        <w:rPr>
          <w:rFonts w:ascii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рин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дл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жно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тью</w:t>
      </w:r>
      <w:r w:rsidRPr="007200C3">
        <w:rPr>
          <w:rFonts w:ascii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ных</w:t>
      </w:r>
      <w:r w:rsidRPr="007200C3">
        <w:rPr>
          <w:rFonts w:ascii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 фик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ся</w:t>
      </w:r>
      <w:r w:rsidRPr="007200C3">
        <w:rPr>
          <w:rFonts w:ascii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200C3">
        <w:rPr>
          <w:rFonts w:ascii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до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згр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 прин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дл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жно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8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рных</w:t>
      </w:r>
      <w:r w:rsidRPr="007200C3">
        <w:rPr>
          <w:rFonts w:ascii="Times New Roman" w:hAnsi="Times New Roman" w:cs="Times New Roman"/>
          <w:color w:val="000000"/>
          <w:spacing w:val="19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се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18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9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э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ной</w:t>
      </w:r>
      <w:r w:rsidRPr="007200C3">
        <w:rPr>
          <w:rFonts w:ascii="Times New Roman" w:hAnsi="Times New Roman" w:cs="Times New Roman"/>
          <w:color w:val="000000"/>
          <w:spacing w:val="18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отв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нно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ти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торон.</w:t>
      </w:r>
    </w:p>
    <w:p w:rsidR="007200C3" w:rsidRPr="007200C3" w:rsidRDefault="007200C3" w:rsidP="007200C3">
      <w:pPr>
        <w:widowControl w:val="0"/>
        <w:spacing w:after="160" w:line="239" w:lineRule="auto"/>
        <w:ind w:right="-2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коммун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льных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 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2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бит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должны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ь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:</w:t>
      </w:r>
    </w:p>
    <w:p w:rsidR="007200C3" w:rsidRPr="007200C3" w:rsidRDefault="007200C3" w:rsidP="007200C3">
      <w:pPr>
        <w:widowControl w:val="0"/>
        <w:spacing w:after="160" w:line="239" w:lineRule="auto"/>
        <w:ind w:right="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200C3">
        <w:rPr>
          <w:rFonts w:ascii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е,</w:t>
      </w:r>
      <w:r w:rsidRPr="007200C3">
        <w:rPr>
          <w:rFonts w:ascii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монт</w:t>
      </w:r>
      <w:r w:rsidRPr="007200C3">
        <w:rPr>
          <w:rFonts w:ascii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</w:t>
      </w:r>
      <w:r w:rsidRPr="007200C3">
        <w:rPr>
          <w:rFonts w:ascii="Times New Roman" w:hAnsi="Times New Roman" w:cs="Times New Roman"/>
          <w:color w:val="000000"/>
          <w:spacing w:val="6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-по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ющ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м,</w:t>
      </w:r>
      <w:r w:rsidRPr="007200C3">
        <w:rPr>
          <w:rFonts w:ascii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кж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ботку</w:t>
      </w:r>
      <w:r w:rsidRPr="007200C3">
        <w:rPr>
          <w:rFonts w:ascii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вы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200C3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но</w:t>
      </w:r>
      <w:r w:rsidRPr="007200C3">
        <w:rPr>
          <w:rFonts w:ascii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дог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7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ору</w:t>
      </w:r>
      <w:r w:rsidRPr="007200C3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льзов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ой</w:t>
      </w:r>
      <w:r w:rsidRPr="007200C3">
        <w:rPr>
          <w:rFonts w:ascii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эн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й,</w:t>
      </w:r>
      <w:r w:rsidRPr="007200C3">
        <w:rPr>
          <w:rFonts w:ascii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фиков</w:t>
      </w:r>
      <w:r w:rsidRPr="007200C3">
        <w:rPr>
          <w:rFonts w:ascii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тключ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</w:t>
      </w:r>
      <w:r w:rsidRPr="007200C3">
        <w:rPr>
          <w:rFonts w:ascii="Times New Roman" w:hAnsi="Times New Roman" w:cs="Times New Roman"/>
          <w:color w:val="000000"/>
          <w:spacing w:val="7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-п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ющ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ок</w:t>
      </w:r>
      <w:r w:rsidRPr="007200C3">
        <w:rPr>
          <w:rFonts w:ascii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нном</w:t>
      </w:r>
      <w:r w:rsidRPr="007200C3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ощно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 топ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очник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пло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бж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;</w:t>
      </w:r>
    </w:p>
    <w:p w:rsidR="007200C3" w:rsidRPr="007200C3" w:rsidRDefault="007200C3" w:rsidP="007200C3">
      <w:pPr>
        <w:widowControl w:val="0"/>
        <w:tabs>
          <w:tab w:val="left" w:pos="1617"/>
          <w:tab w:val="left" w:pos="3049"/>
          <w:tab w:val="left" w:pos="3618"/>
          <w:tab w:val="left" w:pos="5385"/>
          <w:tab w:val="left" w:pos="7389"/>
          <w:tab w:val="left" w:pos="7832"/>
          <w:tab w:val="left" w:pos="8981"/>
        </w:tabs>
        <w:spacing w:after="160" w:line="239" w:lineRule="auto"/>
        <w:ind w:right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200C3">
        <w:rPr>
          <w:rFonts w:ascii="Times New Roman" w:hAnsi="Times New Roman" w:cs="Times New Roman"/>
          <w:color w:val="000000"/>
          <w:spacing w:val="19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доп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pacing w:val="19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иро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19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орг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ий,</w:t>
      </w:r>
      <w:r w:rsidRPr="007200C3">
        <w:rPr>
          <w:rFonts w:ascii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19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которы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 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ключ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ы дог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ры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т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хни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об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жив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монт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7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-по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ющих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м, 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объ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юбо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вр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ток.</w:t>
      </w:r>
    </w:p>
    <w:p w:rsidR="007200C3" w:rsidRPr="007200C3" w:rsidRDefault="007200C3" w:rsidP="007200C3">
      <w:pPr>
        <w:widowControl w:val="0"/>
        <w:spacing w:after="160" w:line="239" w:lineRule="auto"/>
        <w:ind w:right="-1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8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. 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опр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3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 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польз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мы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в н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щ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док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4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е:</w:t>
      </w:r>
      <w:bookmarkEnd w:id="2"/>
    </w:p>
    <w:p w:rsidR="007200C3" w:rsidRPr="007200C3" w:rsidRDefault="007200C3" w:rsidP="007200C3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хнол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ш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200C3">
        <w:rPr>
          <w:rFonts w:ascii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ш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мм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льного эн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рго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бж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эк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ющих</w:t>
      </w:r>
      <w:r w:rsidRPr="007200C3">
        <w:rPr>
          <w:rFonts w:ascii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7200C3">
        <w:rPr>
          <w:rFonts w:ascii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орг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низ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7200C3">
        <w:rPr>
          <w:rFonts w:ascii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имо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 х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ти</w:t>
      </w:r>
      <w:r w:rsidRPr="007200C3">
        <w:rPr>
          <w:rFonts w:ascii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(воз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л,</w:t>
      </w:r>
      <w:r w:rsidRPr="007200C3">
        <w:rPr>
          <w:rFonts w:ascii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тклон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э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 эко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огич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возд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2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обор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200C3">
        <w:rPr>
          <w:rFonts w:ascii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др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уг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кто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3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200C3">
        <w:rPr>
          <w:rFonts w:ascii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оры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ют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рии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инц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нт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ы:</w:t>
      </w:r>
      <w:proofErr w:type="gramEnd"/>
    </w:p>
    <w:p w:rsidR="007200C3" w:rsidRPr="007200C3" w:rsidRDefault="007200C3" w:rsidP="007200C3">
      <w:pPr>
        <w:spacing w:after="160" w:line="259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sz w:val="24"/>
          <w:szCs w:val="24"/>
        </w:rPr>
        <w:t xml:space="preserve">1)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Инцид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нт</w:t>
      </w:r>
      <w:r w:rsidRPr="007200C3">
        <w:rPr>
          <w:rFonts w:ascii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200C3">
        <w:rPr>
          <w:rFonts w:ascii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Pr="007200C3">
        <w:rPr>
          <w:rFonts w:ascii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бор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до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ли)</w:t>
      </w:r>
      <w:r w:rsidRPr="007200C3">
        <w:rPr>
          <w:rFonts w:ascii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 отклон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новл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в,</w:t>
      </w:r>
      <w:r w:rsidRPr="007200C3">
        <w:rPr>
          <w:rFonts w:ascii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ш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ь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ных</w:t>
      </w:r>
      <w:r w:rsidRPr="007200C3">
        <w:rPr>
          <w:rFonts w:ascii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 но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-пр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7200C3">
        <w:rPr>
          <w:rFonts w:ascii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кт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хнич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ких</w:t>
      </w:r>
      <w:r w:rsidRPr="007200C3">
        <w:rPr>
          <w:rFonts w:ascii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док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ов,</w:t>
      </w:r>
      <w:r w:rsidRPr="007200C3">
        <w:rPr>
          <w:rFonts w:ascii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влив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ю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щ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 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от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роиз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од</w:t>
      </w:r>
      <w:r w:rsidRPr="007200C3">
        <w:rPr>
          <w:rFonts w:ascii="Times New Roman" w:hAnsi="Times New Roman" w:cs="Times New Roman"/>
          <w:color w:val="000000"/>
          <w:spacing w:val="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ом объ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 вкл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ю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ая:</w:t>
      </w:r>
    </w:p>
    <w:p w:rsidR="007200C3" w:rsidRPr="007200C3" w:rsidRDefault="007200C3" w:rsidP="007200C3">
      <w:pPr>
        <w:spacing w:after="160" w:line="259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200C3">
        <w:rPr>
          <w:rFonts w:ascii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хнол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гич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7200C3">
        <w:rPr>
          <w:rFonts w:ascii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тк</w:t>
      </w:r>
      <w:r w:rsidRPr="007200C3">
        <w:rPr>
          <w:rFonts w:ascii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-</w:t>
      </w:r>
      <w:r w:rsidRPr="007200C3">
        <w:rPr>
          <w:rFonts w:ascii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вы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нны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отключ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бно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обор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 прив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дш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ш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нию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роц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3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пр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Pr="007200C3">
        <w:rPr>
          <w:rFonts w:ascii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чи</w:t>
      </w:r>
      <w:r w:rsidRPr="007200C3">
        <w:rPr>
          <w:rFonts w:ascii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э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7200C3">
        <w:rPr>
          <w:rFonts w:ascii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м,</w:t>
      </w:r>
      <w:r w:rsidRPr="007200C3">
        <w:rPr>
          <w:rFonts w:ascii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ли</w:t>
      </w:r>
      <w:r w:rsidRPr="007200C3">
        <w:rPr>
          <w:rFonts w:ascii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 призн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ии; </w:t>
      </w:r>
    </w:p>
    <w:p w:rsidR="007200C3" w:rsidRPr="007200C3" w:rsidRDefault="007200C3" w:rsidP="007200C3">
      <w:pPr>
        <w:spacing w:after="160" w:line="259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200C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200C3">
        <w:rPr>
          <w:rFonts w:ascii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нк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ци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он</w:t>
      </w:r>
      <w:r w:rsidRPr="007200C3">
        <w:rPr>
          <w:rFonts w:ascii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льный</w:t>
      </w:r>
      <w:r w:rsidRPr="007200C3">
        <w:rPr>
          <w:rFonts w:ascii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–</w:t>
      </w:r>
      <w:r w:rsidRPr="007200C3">
        <w:rPr>
          <w:rFonts w:ascii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ор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дов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(в</w:t>
      </w:r>
      <w:r w:rsidRPr="007200C3">
        <w:rPr>
          <w:rFonts w:ascii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рвно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помо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ь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о),</w:t>
      </w:r>
      <w:r w:rsidRPr="007200C3">
        <w:rPr>
          <w:rFonts w:ascii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вл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вш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ее</w:t>
      </w:r>
      <w:r w:rsidRPr="007200C3">
        <w:rPr>
          <w:rFonts w:ascii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гич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7200C3">
        <w:rPr>
          <w:rFonts w:ascii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про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ц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пр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Pr="007200C3">
        <w:rPr>
          <w:rFonts w:ascii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чи</w:t>
      </w:r>
      <w:r w:rsidRPr="007200C3">
        <w:rPr>
          <w:rFonts w:ascii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вой</w:t>
      </w:r>
      <w:r w:rsidRPr="007200C3">
        <w:rPr>
          <w:rFonts w:ascii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эн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ргии,</w:t>
      </w:r>
      <w:r w:rsidRPr="007200C3">
        <w:rPr>
          <w:rFonts w:ascii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вил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ь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щит</w:t>
      </w:r>
      <w:r w:rsidRPr="007200C3">
        <w:rPr>
          <w:rFonts w:ascii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lastRenderedPageBreak/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втом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и,</w:t>
      </w:r>
      <w:r w:rsidRPr="007200C3">
        <w:rPr>
          <w:rFonts w:ascii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ши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очн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200C3">
        <w:rPr>
          <w:rFonts w:ascii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ли</w:t>
      </w:r>
      <w:r w:rsidRPr="007200C3">
        <w:rPr>
          <w:rFonts w:ascii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они</w:t>
      </w:r>
      <w:r w:rsidRPr="007200C3">
        <w:rPr>
          <w:rFonts w:ascii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прив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ли</w:t>
      </w:r>
      <w:r w:rsidRPr="007200C3">
        <w:rPr>
          <w:rFonts w:ascii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огр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ию</w:t>
      </w:r>
      <w:r w:rsidRPr="007200C3">
        <w:rPr>
          <w:rFonts w:ascii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ию</w:t>
      </w:r>
      <w:r w:rsidRPr="007200C3">
        <w:rPr>
          <w:rFonts w:ascii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spacing w:val="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 эн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ргии.</w:t>
      </w:r>
      <w:proofErr w:type="gramEnd"/>
    </w:p>
    <w:p w:rsidR="007200C3" w:rsidRPr="007200C3" w:rsidRDefault="007200C3" w:rsidP="007200C3">
      <w:pPr>
        <w:widowControl w:val="0"/>
        <w:spacing w:before="3" w:after="160" w:line="239" w:lineRule="auto"/>
        <w:ind w:right="1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Pr="007200C3">
        <w:rPr>
          <w:rFonts w:ascii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Ав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объ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7200C3">
        <w:rPr>
          <w:rFonts w:ascii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эл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м,</w:t>
      </w:r>
      <w:r w:rsidRPr="007200C3">
        <w:rPr>
          <w:rFonts w:ascii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точников</w:t>
      </w:r>
      <w:r w:rsidRPr="007200C3">
        <w:rPr>
          <w:rFonts w:ascii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пло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200C3">
        <w:rPr>
          <w:rFonts w:ascii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повл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ший</w:t>
      </w:r>
      <w:r w:rsidRPr="007200C3">
        <w:rPr>
          <w:rFonts w:ascii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щ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ию</w:t>
      </w:r>
      <w:r w:rsidRPr="007200C3">
        <w:rPr>
          <w:rFonts w:ascii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чи</w:t>
      </w:r>
      <w:r w:rsidRPr="007200C3">
        <w:rPr>
          <w:rFonts w:ascii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 эн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рг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топл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бол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ее</w:t>
      </w:r>
      <w:r w:rsidRPr="007200C3">
        <w:rPr>
          <w:rFonts w:ascii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7200C3">
        <w:rPr>
          <w:rFonts w:ascii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7200C3">
        <w:rPr>
          <w:rFonts w:ascii="Times New Roman" w:hAnsi="Times New Roman" w:cs="Times New Roman"/>
          <w:color w:val="000000"/>
          <w:spacing w:val="45"/>
          <w:sz w:val="24"/>
          <w:szCs w:val="24"/>
        </w:rPr>
        <w:t>.</w:t>
      </w:r>
    </w:p>
    <w:p w:rsidR="007200C3" w:rsidRPr="007200C3" w:rsidRDefault="007200C3" w:rsidP="007200C3">
      <w:pPr>
        <w:widowControl w:val="0"/>
        <w:spacing w:after="160" w:line="259" w:lineRule="auto"/>
        <w:ind w:right="155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7200C3">
        <w:rPr>
          <w:rFonts w:ascii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7200C3">
        <w:rPr>
          <w:rFonts w:ascii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ш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в</w:t>
      </w:r>
      <w:r w:rsidR="006A248B">
        <w:rPr>
          <w:rFonts w:ascii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пло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200C3">
        <w:rPr>
          <w:rFonts w:ascii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 к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орых</w:t>
      </w:r>
      <w:r w:rsidRPr="007200C3">
        <w:rPr>
          <w:rFonts w:ascii="Times New Roman" w:hAnsi="Times New Roman" w:cs="Times New Roman"/>
          <w:color w:val="000000"/>
          <w:spacing w:val="19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ся</w:t>
      </w:r>
      <w:r w:rsidRPr="007200C3">
        <w:rPr>
          <w:rFonts w:ascii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хот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18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бы</w:t>
      </w:r>
      <w:r w:rsidRPr="007200C3">
        <w:rPr>
          <w:rFonts w:ascii="Times New Roman" w:hAnsi="Times New Roman" w:cs="Times New Roman"/>
          <w:color w:val="000000"/>
          <w:spacing w:val="19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19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pacing w:val="19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ний,</w:t>
      </w:r>
      <w:r w:rsidRPr="007200C3">
        <w:rPr>
          <w:rFonts w:ascii="Times New Roman" w:hAnsi="Times New Roman" w:cs="Times New Roman"/>
          <w:color w:val="000000"/>
          <w:spacing w:val="19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опр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ны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 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хно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огич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ким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оц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3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ом.</w:t>
      </w:r>
    </w:p>
    <w:p w:rsidR="007200C3" w:rsidRPr="007200C3" w:rsidRDefault="007200C3" w:rsidP="007200C3">
      <w:pPr>
        <w:widowControl w:val="0"/>
        <w:tabs>
          <w:tab w:val="left" w:pos="993"/>
          <w:tab w:val="left" w:pos="1843"/>
          <w:tab w:val="left" w:pos="4383"/>
          <w:tab w:val="left" w:pos="4871"/>
          <w:tab w:val="left" w:pos="6247"/>
          <w:tab w:val="left" w:pos="6836"/>
          <w:tab w:val="left" w:pos="7638"/>
          <w:tab w:val="left" w:pos="8512"/>
          <w:tab w:val="left" w:pos="8925"/>
          <w:tab w:val="left" w:pos="9614"/>
        </w:tabs>
        <w:spacing w:after="160" w:line="239" w:lineRule="auto"/>
        <w:ind w:right="1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С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а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пло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я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пно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="006A248B">
        <w:rPr>
          <w:rFonts w:ascii="Times New Roman" w:hAnsi="Times New Roman" w:cs="Times New Roman"/>
          <w:color w:val="000000"/>
          <w:sz w:val="24"/>
          <w:szCs w:val="24"/>
        </w:rPr>
        <w:t xml:space="preserve">ть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ъ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дин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нных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щим пр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нным</w:t>
      </w:r>
      <w:r w:rsidRPr="007200C3">
        <w:rPr>
          <w:rFonts w:ascii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роц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7200C3">
        <w:rPr>
          <w:rFonts w:ascii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чн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pacing w:val="2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и)</w:t>
      </w:r>
      <w:r w:rsidRPr="007200C3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7200C3">
        <w:rPr>
          <w:rFonts w:ascii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гор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(м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ницип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="006A248B">
        <w:rPr>
          <w:rFonts w:ascii="Times New Roman" w:hAnsi="Times New Roman" w:cs="Times New Roman"/>
          <w:color w:val="000000"/>
          <w:sz w:val="24"/>
          <w:szCs w:val="24"/>
        </w:rPr>
        <w:t xml:space="preserve">льного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йон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="006A248B">
        <w:rPr>
          <w:rFonts w:ascii="Times New Roman" w:hAnsi="Times New Roman" w:cs="Times New Roman"/>
          <w:color w:val="000000"/>
          <w:sz w:val="24"/>
          <w:szCs w:val="24"/>
        </w:rPr>
        <w:t xml:space="preserve">населенного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pacing w:val="6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  <w:t>эк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тир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="006A248B">
        <w:rPr>
          <w:rFonts w:ascii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бж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щ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proofErr w:type="spellEnd"/>
      <w:r w:rsidRPr="007200C3">
        <w:rPr>
          <w:rFonts w:ascii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рг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низ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ци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й       </w:t>
      </w:r>
      <w:r w:rsidRPr="007200C3">
        <w:rPr>
          <w:rFonts w:ascii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ищн</w:t>
      </w:r>
      <w:r w:rsidRPr="007200C3">
        <w:rPr>
          <w:rFonts w:ascii="Times New Roman" w:hAnsi="Times New Roman" w:cs="Times New Roman"/>
          <w:color w:val="000000"/>
          <w:spacing w:val="5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-комм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льного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х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оз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а</w:t>
      </w:r>
      <w:r w:rsidR="006A248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вш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й   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ю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щи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ци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льны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7200C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зр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ш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(лиц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="006A248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6A248B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 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новл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нном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дк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200C3" w:rsidRPr="007200C3" w:rsidRDefault="007200C3" w:rsidP="007200C3">
      <w:pPr>
        <w:widowControl w:val="0"/>
        <w:spacing w:before="1" w:after="160" w:line="239" w:lineRule="auto"/>
        <w:ind w:right="17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плов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3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ть –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ок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пно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ть </w:t>
      </w:r>
      <w:r w:rsidRPr="007200C3">
        <w:rPr>
          <w:rFonts w:ascii="Times New Roman" w:hAnsi="Times New Roman" w:cs="Times New Roman"/>
          <w:color w:val="000000"/>
          <w:spacing w:val="-4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трой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в, 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з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ных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т</w:t>
      </w:r>
      <w:r w:rsidRPr="007200C3">
        <w:rPr>
          <w:rFonts w:ascii="Times New Roman" w:hAnsi="Times New Roman" w:cs="Times New Roman"/>
          <w:color w:val="000000"/>
          <w:spacing w:val="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эн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ии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бит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м.</w:t>
      </w:r>
    </w:p>
    <w:p w:rsidR="007200C3" w:rsidRPr="007200C3" w:rsidRDefault="007200C3" w:rsidP="007200C3">
      <w:pPr>
        <w:widowControl w:val="0"/>
        <w:spacing w:after="160" w:line="239" w:lineRule="auto"/>
        <w:ind w:right="10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Pr="007200C3">
        <w:rPr>
          <w:rFonts w:ascii="Times New Roman" w:hAnsi="Times New Roman" w:cs="Times New Roman"/>
          <w:b/>
          <w:bCs/>
          <w:color w:val="000000"/>
          <w:spacing w:val="14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Сц</w:t>
      </w:r>
      <w:r w:rsidRPr="007200C3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нарии</w:t>
      </w:r>
      <w:r w:rsidRPr="007200C3">
        <w:rPr>
          <w:rFonts w:ascii="Times New Roman" w:hAnsi="Times New Roman" w:cs="Times New Roman"/>
          <w:b/>
          <w:bCs/>
          <w:color w:val="000000"/>
          <w:spacing w:val="14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ол</w:t>
      </w:r>
      <w:r w:rsidRPr="007200C3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ее</w:t>
      </w:r>
      <w:r w:rsidRPr="007200C3">
        <w:rPr>
          <w:rFonts w:ascii="Times New Roman" w:hAnsi="Times New Roman" w:cs="Times New Roman"/>
          <w:b/>
          <w:bCs/>
          <w:color w:val="000000"/>
          <w:spacing w:val="14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я</w:t>
      </w:r>
      <w:r w:rsidRPr="007200C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ных</w:t>
      </w:r>
      <w:r w:rsidRPr="007200C3">
        <w:rPr>
          <w:rFonts w:ascii="Times New Roman" w:hAnsi="Times New Roman" w:cs="Times New Roman"/>
          <w:b/>
          <w:bCs/>
          <w:color w:val="000000"/>
          <w:spacing w:val="14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аварий</w:t>
      </w:r>
      <w:r w:rsidRPr="007200C3">
        <w:rPr>
          <w:rFonts w:ascii="Times New Roman" w:hAnsi="Times New Roman" w:cs="Times New Roman"/>
          <w:b/>
          <w:bCs/>
          <w:color w:val="000000"/>
          <w:spacing w:val="14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b/>
          <w:bCs/>
          <w:color w:val="000000"/>
          <w:spacing w:val="14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наибо</w:t>
      </w:r>
      <w:r w:rsidRPr="007200C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7200C3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ее</w:t>
      </w:r>
      <w:r w:rsidRPr="007200C3">
        <w:rPr>
          <w:rFonts w:ascii="Times New Roman" w:hAnsi="Times New Roman" w:cs="Times New Roman"/>
          <w:b/>
          <w:bCs/>
          <w:color w:val="000000"/>
          <w:spacing w:val="142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па</w:t>
      </w:r>
      <w:r w:rsidRPr="007200C3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b/>
          <w:bCs/>
          <w:color w:val="000000"/>
          <w:spacing w:val="14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по</w:t>
      </w:r>
      <w:r w:rsidRPr="007200C3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7200C3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7200C3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тв</w:t>
      </w:r>
      <w:r w:rsidRPr="007200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ям а</w:t>
      </w:r>
      <w:r w:rsidRPr="007200C3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7200C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й,</w:t>
      </w:r>
      <w:r w:rsidRPr="007200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кже </w:t>
      </w:r>
      <w:r w:rsidRPr="007200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оч</w:t>
      </w:r>
      <w:r w:rsidRPr="007200C3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ики (м</w:t>
      </w:r>
      <w:r w:rsidRPr="007200C3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та) их </w:t>
      </w:r>
      <w:r w:rsidRPr="007200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</w:rPr>
        <w:t>з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ов</w:t>
      </w:r>
      <w:r w:rsidRPr="007200C3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ния</w:t>
      </w:r>
    </w:p>
    <w:p w:rsidR="007200C3" w:rsidRPr="007200C3" w:rsidRDefault="007200C3" w:rsidP="007200C3">
      <w:pPr>
        <w:widowControl w:val="0"/>
        <w:spacing w:after="160" w:line="239" w:lineRule="auto"/>
        <w:ind w:right="105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7"/>
        <w:gridCol w:w="2077"/>
        <w:gridCol w:w="1888"/>
        <w:gridCol w:w="1588"/>
        <w:gridCol w:w="2271"/>
      </w:tblGrid>
      <w:tr w:rsidR="007200C3" w:rsidRPr="007200C3" w:rsidTr="007200C3">
        <w:tc>
          <w:tcPr>
            <w:tcW w:w="198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before="116" w:after="160" w:line="237" w:lineRule="auto"/>
              <w:ind w:right="-4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 аварийн</w:t>
            </w:r>
            <w:r w:rsidRPr="007200C3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ой</w:t>
            </w: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ситуации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Причина возни</w:t>
            </w:r>
            <w:r w:rsidRPr="007200C3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кн</w:t>
            </w: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овен</w:t>
            </w:r>
            <w:r w:rsidRPr="007200C3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 аварийной</w:t>
            </w:r>
            <w:r w:rsidRPr="007200C3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</w:t>
            </w:r>
            <w:r w:rsidRPr="007200C3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уации</w:t>
            </w:r>
          </w:p>
        </w:tc>
        <w:tc>
          <w:tcPr>
            <w:tcW w:w="200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7" w:lineRule="auto"/>
              <w:ind w:right="6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Масштабы авари</w:t>
            </w:r>
            <w:r w:rsidRPr="007200C3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й</w:t>
            </w: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ной ситуации</w:t>
            </w:r>
            <w:r w:rsidRPr="007200C3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</w:t>
            </w:r>
            <w:r w:rsidRPr="007200C3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ледс</w:t>
            </w:r>
            <w:r w:rsidRPr="007200C3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7" w:lineRule="auto"/>
              <w:ind w:right="-49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Уровень ре</w:t>
            </w:r>
            <w:r w:rsidRPr="007200C3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а</w:t>
            </w: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7200C3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рова</w:t>
            </w:r>
            <w:r w:rsidRPr="007200C3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ия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59" w:lineRule="auto"/>
              <w:ind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200C3" w:rsidRPr="007200C3" w:rsidRDefault="007200C3" w:rsidP="007200C3">
            <w:pPr>
              <w:widowControl w:val="0"/>
              <w:spacing w:after="160" w:line="259" w:lineRule="auto"/>
              <w:ind w:right="-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Действия</w:t>
            </w:r>
            <w:r w:rsidRPr="007200C3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персонала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00C3" w:rsidRPr="007200C3" w:rsidTr="007200C3">
        <w:trPr>
          <w:trHeight w:val="2662"/>
        </w:trPr>
        <w:tc>
          <w:tcPr>
            <w:tcW w:w="198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59" w:lineRule="auto"/>
              <w:ind w:right="8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овка коте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before="12" w:after="160" w:line="259" w:lineRule="auto"/>
              <w:ind w:right="3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Прекраще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подачи элек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роэнергии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57"/>
                <w:tab w:val="left" w:pos="2168"/>
              </w:tabs>
              <w:spacing w:after="160" w:line="237" w:lineRule="auto"/>
              <w:ind w:right="-4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Прекраще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ркул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воды</w:t>
            </w:r>
            <w:r w:rsidRPr="007200C3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потребител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й,</w:t>
            </w:r>
            <w:r w:rsidRPr="007200C3">
              <w:rPr>
                <w:rFonts w:ascii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понижение темпера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воздуха в зданиях,</w:t>
            </w:r>
            <w:r w:rsidRPr="007200C3">
              <w:rPr>
                <w:rFonts w:ascii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мо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раживание тепловых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 и отоп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ых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бата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</w:p>
          <w:p w:rsidR="007200C3" w:rsidRPr="007200C3" w:rsidRDefault="007200C3" w:rsidP="007200C3">
            <w:pPr>
              <w:widowControl w:val="0"/>
              <w:tabs>
                <w:tab w:val="left" w:pos="1312"/>
                <w:tab w:val="left" w:pos="2181"/>
              </w:tabs>
              <w:spacing w:after="160" w:line="259" w:lineRule="auto"/>
              <w:ind w:right="-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</w:t>
            </w:r>
          </w:p>
        </w:tc>
        <w:tc>
          <w:tcPr>
            <w:tcW w:w="269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7" w:lineRule="auto"/>
              <w:ind w:right="59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Сообщить об отсутствии электроэнергии дежурному диспетчеру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росетев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орган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200C3" w:rsidRPr="007200C3" w:rsidRDefault="007200C3" w:rsidP="007200C3">
            <w:pPr>
              <w:widowControl w:val="0"/>
              <w:tabs>
                <w:tab w:val="left" w:pos="901"/>
              </w:tabs>
              <w:spacing w:before="2" w:after="160" w:line="239" w:lineRule="auto"/>
              <w:ind w:right="-4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Перей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7200C3">
              <w:rPr>
                <w:rFonts w:ascii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вный или ав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источник элек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роснабж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(в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7200C3">
              <w:rPr>
                <w:rFonts w:ascii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ввод,</w:t>
            </w:r>
            <w:r w:rsidRPr="007200C3">
              <w:rPr>
                <w:rFonts w:ascii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изел</w:t>
            </w:r>
            <w:r w:rsidRPr="007200C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-генератор).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дл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ь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от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 элек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роэнергии организова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ре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мо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нтн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Pr="007200C3">
              <w:rPr>
                <w:rFonts w:ascii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 w:rsidRPr="007200C3">
              <w:rPr>
                <w:rFonts w:ascii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предотвращ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разм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аж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        </w:t>
            </w:r>
            <w:r w:rsidRPr="007200C3">
              <w:rPr>
                <w:rFonts w:ascii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ерсонала своей орган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ции.</w:t>
            </w:r>
          </w:p>
        </w:tc>
      </w:tr>
      <w:tr w:rsidR="007200C3" w:rsidRPr="007200C3" w:rsidTr="007200C3">
        <w:trPr>
          <w:trHeight w:val="855"/>
        </w:trPr>
        <w:tc>
          <w:tcPr>
            <w:tcW w:w="198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Огран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коте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</w:t>
            </w:r>
          </w:p>
        </w:tc>
        <w:tc>
          <w:tcPr>
            <w:tcW w:w="2021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954"/>
              </w:tabs>
              <w:spacing w:after="160" w:line="259" w:lineRule="auto"/>
              <w:ind w:right="-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Прекраще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дной воды</w:t>
            </w:r>
            <w:r w:rsidRPr="007200C3">
              <w:rPr>
                <w:rFonts w:ascii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кот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льную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ркул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теплоносителя</w:t>
            </w:r>
            <w:r w:rsidRPr="007200C3">
              <w:rPr>
                <w:rFonts w:ascii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истеме теплоснабже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потребител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й,</w:t>
            </w:r>
            <w:r w:rsidRPr="007200C3">
              <w:rPr>
                <w:rFonts w:ascii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пониже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темпера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воз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уха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 зданиях</w:t>
            </w:r>
          </w:p>
        </w:tc>
        <w:tc>
          <w:tcPr>
            <w:tcW w:w="132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</w:t>
            </w:r>
          </w:p>
        </w:tc>
        <w:tc>
          <w:tcPr>
            <w:tcW w:w="269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945"/>
              </w:tabs>
              <w:spacing w:before="1" w:after="160" w:line="259" w:lineRule="auto"/>
              <w:ind w:right="-4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Сообщить </w:t>
            </w:r>
            <w:r w:rsidRPr="007200C3">
              <w:rPr>
                <w:rFonts w:ascii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 w:rsidRPr="007200C3">
              <w:rPr>
                <w:rFonts w:ascii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холодной воды           </w:t>
            </w:r>
            <w:r w:rsidRPr="007200C3">
              <w:rPr>
                <w:rFonts w:ascii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</w:t>
            </w:r>
            <w:r w:rsidRPr="007200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7200C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д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петче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абжающ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дл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ь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от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воды организова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ремонтные</w:t>
            </w:r>
            <w:r w:rsidRPr="007200C3">
              <w:rPr>
                <w:rFonts w:ascii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 w:rsidRPr="007200C3">
              <w:rPr>
                <w:rFonts w:ascii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предотвращ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разм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аж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ия системы            </w:t>
            </w:r>
            <w:r w:rsidRPr="007200C3">
              <w:rPr>
                <w:rFonts w:ascii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силами персонала            </w:t>
            </w:r>
            <w:r w:rsidRPr="007200C3">
              <w:rPr>
                <w:rFonts w:ascii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воей орган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</w:p>
        </w:tc>
      </w:tr>
      <w:tr w:rsidR="007200C3" w:rsidRPr="007200C3" w:rsidTr="007200C3">
        <w:tc>
          <w:tcPr>
            <w:tcW w:w="198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59" w:lineRule="auto"/>
              <w:ind w:right="-4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 нагрева</w:t>
            </w:r>
            <w:r w:rsidRPr="007200C3">
              <w:rPr>
                <w:rFonts w:ascii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7200C3">
              <w:rPr>
                <w:rFonts w:ascii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системе теплоснабж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59" w:lineRule="auto"/>
              <w:ind w:right="-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Прекраще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подачи</w:t>
            </w:r>
            <w:r w:rsidRPr="007200C3">
              <w:rPr>
                <w:rFonts w:ascii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плива</w:t>
            </w:r>
            <w:r w:rsidRPr="007200C3">
              <w:rPr>
                <w:rFonts w:ascii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котел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59" w:lineRule="auto"/>
              <w:ind w:right="-4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Прекраще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подачи нагретой</w:t>
            </w:r>
            <w:r w:rsidRPr="007200C3">
              <w:rPr>
                <w:rFonts w:ascii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воды</w:t>
            </w:r>
            <w:r w:rsidRPr="007200C3">
              <w:rPr>
                <w:rFonts w:ascii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исте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теплоснабже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потребителя.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Понижение темпера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воздуха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 зданиях.</w:t>
            </w:r>
          </w:p>
        </w:tc>
        <w:tc>
          <w:tcPr>
            <w:tcW w:w="132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объектовый</w:t>
            </w:r>
          </w:p>
        </w:tc>
        <w:tc>
          <w:tcPr>
            <w:tcW w:w="269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945"/>
                <w:tab w:val="left" w:pos="1523"/>
              </w:tabs>
              <w:spacing w:after="160" w:line="259" w:lineRule="auto"/>
              <w:ind w:right="-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Сообщить                 </w:t>
            </w:r>
            <w:r w:rsidRPr="007200C3">
              <w:rPr>
                <w:rFonts w:ascii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ии        </w:t>
            </w:r>
            <w:r w:rsidRPr="007200C3">
              <w:rPr>
                <w:rFonts w:ascii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дачи то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лива</w:t>
            </w:r>
            <w:r w:rsidRPr="007200C3">
              <w:rPr>
                <w:rFonts w:ascii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оводит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 организаци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и.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7200C3">
              <w:rPr>
                <w:rFonts w:ascii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переход на   </w:t>
            </w:r>
            <w:r w:rsidRPr="007200C3">
              <w:rPr>
                <w:rFonts w:ascii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ый источник       </w:t>
            </w:r>
            <w:r w:rsidRPr="007200C3">
              <w:rPr>
                <w:rFonts w:ascii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епловой энергии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 ремонтные</w:t>
            </w:r>
            <w:r w:rsidRPr="007200C3">
              <w:rPr>
                <w:rFonts w:ascii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 w:rsidRPr="007200C3">
              <w:rPr>
                <w:rFonts w:ascii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восста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00C3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плива персоналом </w:t>
            </w:r>
            <w:r w:rsidRPr="007200C3">
              <w:rPr>
                <w:rFonts w:ascii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своей орган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       </w:t>
            </w:r>
            <w:r w:rsidRPr="007200C3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дл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льном</w:t>
            </w:r>
            <w:r w:rsidRPr="007200C3">
              <w:rPr>
                <w:rFonts w:ascii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ии           </w:t>
            </w:r>
            <w:r w:rsidRPr="007200C3">
              <w:rPr>
                <w:rFonts w:ascii="Times New Roman" w:hAnsi="Times New Roman" w:cs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воды организова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ремонтные</w:t>
            </w:r>
            <w:r w:rsidRPr="007200C3">
              <w:rPr>
                <w:rFonts w:ascii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 w:rsidRPr="007200C3">
              <w:rPr>
                <w:rFonts w:ascii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предотвращ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разм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аж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ия системы            </w:t>
            </w:r>
            <w:r w:rsidRPr="007200C3">
              <w:rPr>
                <w:rFonts w:ascii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ами персонала            </w:t>
            </w:r>
            <w:r w:rsidRPr="007200C3">
              <w:rPr>
                <w:rFonts w:ascii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воей орган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</w:p>
        </w:tc>
      </w:tr>
      <w:tr w:rsidR="007200C3" w:rsidRPr="007200C3" w:rsidTr="007200C3">
        <w:tc>
          <w:tcPr>
            <w:tcW w:w="198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59" w:lineRule="auto"/>
              <w:ind w:right="2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Огран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(останов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работы коте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868"/>
                <w:tab w:val="left" w:pos="1302"/>
              </w:tabs>
              <w:spacing w:after="160" w:line="259" w:lineRule="auto"/>
              <w:ind w:right="-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Выход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из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строя сетевого    </w:t>
            </w:r>
            <w:r w:rsidRPr="007200C3">
              <w:rPr>
                <w:rFonts w:ascii="Times New Roman" w:hAnsi="Times New Roman" w:cs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(сетевых) насосов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311"/>
                <w:tab w:val="left" w:pos="2180"/>
              </w:tabs>
              <w:spacing w:after="160" w:line="239" w:lineRule="auto"/>
              <w:ind w:right="-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Прекраще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ркул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воды</w:t>
            </w:r>
            <w:r w:rsidRPr="007200C3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потребител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й,</w:t>
            </w:r>
            <w:r w:rsidRPr="007200C3">
              <w:rPr>
                <w:rFonts w:ascii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понижение темпера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воздуха в зданиях,</w:t>
            </w:r>
            <w:r w:rsidRPr="007200C3">
              <w:rPr>
                <w:rFonts w:ascii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мо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раживание тепловых</w:t>
            </w:r>
            <w:r w:rsidRPr="007200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 и внутренних ото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систем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</w:t>
            </w:r>
          </w:p>
        </w:tc>
        <w:tc>
          <w:tcPr>
            <w:tcW w:w="269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 переключение          </w:t>
            </w:r>
            <w:r w:rsidRPr="007200C3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резервный</w:t>
            </w:r>
            <w:r w:rsidRPr="007200C3">
              <w:rPr>
                <w:rFonts w:ascii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насос.</w:t>
            </w:r>
            <w:r w:rsidRPr="007200C3">
              <w:rPr>
                <w:rFonts w:ascii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невозможности переключения организова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     </w:t>
            </w:r>
            <w:r w:rsidRPr="007200C3">
              <w:rPr>
                <w:rFonts w:ascii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по  ре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мо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   </w:t>
            </w:r>
            <w:r w:rsidRPr="007200C3">
              <w:rPr>
                <w:rFonts w:ascii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ами персонала 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воей орган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При дл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льном</w:t>
            </w:r>
            <w:r w:rsidRPr="007200C3">
              <w:rPr>
                <w:rFonts w:ascii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ии       </w:t>
            </w:r>
            <w:r w:rsidRPr="007200C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насоса организова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ремонтные</w:t>
            </w:r>
            <w:r w:rsidRPr="007200C3">
              <w:rPr>
                <w:rFonts w:ascii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аботы</w:t>
            </w:r>
            <w:r w:rsidRPr="007200C3">
              <w:rPr>
                <w:rFonts w:ascii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предотвращ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разм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аж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ия системы            </w:t>
            </w:r>
            <w:r w:rsidRPr="007200C3">
              <w:rPr>
                <w:rFonts w:ascii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ами персонала 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воей орган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</w:p>
        </w:tc>
      </w:tr>
      <w:tr w:rsidR="007200C3" w:rsidRPr="007200C3" w:rsidTr="007200C3">
        <w:tc>
          <w:tcPr>
            <w:tcW w:w="198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59" w:lineRule="auto"/>
              <w:ind w:right="2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(останов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работы коте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</w:t>
            </w:r>
          </w:p>
        </w:tc>
        <w:tc>
          <w:tcPr>
            <w:tcW w:w="2021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842"/>
                <w:tab w:val="left" w:pos="1300"/>
              </w:tabs>
              <w:spacing w:after="160" w:line="259" w:lineRule="auto"/>
              <w:ind w:right="-4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Выход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из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кот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(ко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ов)</w:t>
            </w:r>
          </w:p>
          <w:p w:rsidR="007200C3" w:rsidRPr="007200C3" w:rsidRDefault="007200C3" w:rsidP="007200C3">
            <w:pPr>
              <w:widowControl w:val="0"/>
              <w:tabs>
                <w:tab w:val="left" w:pos="868"/>
                <w:tab w:val="left" w:pos="1302"/>
              </w:tabs>
              <w:spacing w:after="160" w:line="259" w:lineRule="auto"/>
              <w:ind w:right="-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311"/>
                <w:tab w:val="left" w:pos="2180"/>
              </w:tabs>
              <w:spacing w:after="160" w:line="239" w:lineRule="auto"/>
              <w:ind w:right="-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(прекращение) пода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горячей</w:t>
            </w:r>
            <w:r w:rsidRPr="007200C3">
              <w:rPr>
                <w:rFonts w:ascii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воды</w:t>
            </w:r>
            <w:r w:rsidRPr="007200C3">
              <w:rPr>
                <w:rFonts w:ascii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отоп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отребит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лям. Понижение</w:t>
            </w:r>
            <w:r w:rsidRPr="007200C3">
              <w:rPr>
                <w:rFonts w:ascii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ера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уры воздуха в здания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</w:p>
        </w:tc>
        <w:tc>
          <w:tcPr>
            <w:tcW w:w="132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объектовый</w:t>
            </w:r>
          </w:p>
        </w:tc>
        <w:tc>
          <w:tcPr>
            <w:tcW w:w="269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 переключение          </w:t>
            </w:r>
            <w:r w:rsidRPr="007200C3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резервный</w:t>
            </w:r>
            <w:r w:rsidRPr="007200C3">
              <w:rPr>
                <w:rFonts w:ascii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</w:t>
            </w:r>
            <w:r w:rsidRPr="007200C3">
              <w:rPr>
                <w:rFonts w:ascii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невозможности   переключения  </w:t>
            </w:r>
            <w:r w:rsidRPr="007200C3">
              <w:rPr>
                <w:rFonts w:ascii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снижении        </w:t>
            </w:r>
            <w:r w:rsidRPr="007200C3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отп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ска тепловой </w:t>
            </w:r>
            <w:r w:rsidRPr="007200C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энергии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организова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    </w:t>
            </w:r>
            <w:r w:rsidRPr="007200C3">
              <w:rPr>
                <w:rFonts w:ascii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по ре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мо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   </w:t>
            </w:r>
            <w:r w:rsidRPr="007200C3">
              <w:rPr>
                <w:rFonts w:ascii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 персонала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воей орган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При дл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льном</w:t>
            </w:r>
            <w:r w:rsidRPr="007200C3">
              <w:rPr>
                <w:rFonts w:ascii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ии       </w:t>
            </w:r>
            <w:r w:rsidRPr="007200C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кот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о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ремонтные</w:t>
            </w:r>
            <w:r w:rsidRPr="007200C3">
              <w:rPr>
                <w:rFonts w:ascii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 w:rsidRPr="007200C3">
              <w:rPr>
                <w:rFonts w:ascii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предотвращ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разм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аж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ия системы            </w:t>
            </w:r>
            <w:r w:rsidRPr="007200C3">
              <w:rPr>
                <w:rFonts w:ascii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ами персонала 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воей орган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</w:p>
        </w:tc>
      </w:tr>
      <w:tr w:rsidR="007200C3" w:rsidRPr="007200C3" w:rsidTr="007200C3">
        <w:tc>
          <w:tcPr>
            <w:tcW w:w="198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38"/>
              </w:tabs>
              <w:spacing w:after="160" w:line="237" w:lineRule="auto"/>
              <w:ind w:right="-4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ыв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на тепловых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тях</w:t>
            </w:r>
          </w:p>
          <w:p w:rsidR="007200C3" w:rsidRPr="007200C3" w:rsidRDefault="007200C3" w:rsidP="007200C3">
            <w:pPr>
              <w:widowControl w:val="0"/>
              <w:spacing w:after="160" w:line="259" w:lineRule="auto"/>
              <w:ind w:right="2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842"/>
                <w:tab w:val="left" w:pos="1300"/>
              </w:tabs>
              <w:spacing w:after="160" w:line="259" w:lineRule="auto"/>
              <w:ind w:right="-4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Преде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200C3">
              <w:rPr>
                <w:rFonts w:ascii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нос,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дродинам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иче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 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дары</w:t>
            </w:r>
          </w:p>
        </w:tc>
        <w:tc>
          <w:tcPr>
            <w:tcW w:w="200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311"/>
                <w:tab w:val="left" w:pos="2180"/>
              </w:tabs>
              <w:spacing w:after="0" w:line="239" w:lineRule="auto"/>
              <w:ind w:right="-19"/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</w:pPr>
            <w:proofErr w:type="gramStart"/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Прекраще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ркул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 в части 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истемы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теплоснабже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я,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понижен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ры в зданиях, </w:t>
            </w:r>
            <w:r w:rsidRPr="007200C3">
              <w:rPr>
                <w:rFonts w:ascii="Times New Roman" w:hAnsi="Times New Roman" w:cs="Times New Roman"/>
                <w:color w:val="000000"/>
                <w:spacing w:val="-33"/>
                <w:sz w:val="24"/>
                <w:szCs w:val="24"/>
              </w:rPr>
              <w:t>в о з м о ж н о 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разм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аж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ивани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ужных</w:t>
            </w:r>
            <w:r w:rsidRPr="007200C3">
              <w:rPr>
                <w:rFonts w:ascii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</w:p>
          <w:p w:rsidR="007200C3" w:rsidRPr="007200C3" w:rsidRDefault="007200C3" w:rsidP="007200C3">
            <w:pPr>
              <w:widowControl w:val="0"/>
              <w:tabs>
                <w:tab w:val="left" w:pos="1311"/>
                <w:tab w:val="left" w:pos="2180"/>
              </w:tabs>
              <w:spacing w:after="0" w:line="239" w:lineRule="auto"/>
              <w:ind w:right="-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и  </w:t>
            </w:r>
            <w:r w:rsidRPr="007200C3">
              <w:rPr>
                <w:rFonts w:ascii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отоп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ых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</w:t>
            </w:r>
          </w:p>
          <w:p w:rsidR="007200C3" w:rsidRPr="007200C3" w:rsidRDefault="007200C3" w:rsidP="007200C3">
            <w:pPr>
              <w:widowControl w:val="0"/>
              <w:tabs>
                <w:tab w:val="left" w:pos="1311"/>
                <w:tab w:val="left" w:pos="2180"/>
              </w:tabs>
              <w:spacing w:after="160" w:line="239" w:lineRule="auto"/>
              <w:ind w:right="-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местный</w:t>
            </w:r>
          </w:p>
        </w:tc>
        <w:tc>
          <w:tcPr>
            <w:tcW w:w="269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 переключение теплоснабже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повреж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енного</w:t>
            </w:r>
            <w:r w:rsidRPr="007200C3">
              <w:rPr>
                <w:rFonts w:ascii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частка    </w:t>
            </w:r>
            <w:r w:rsidRPr="007200C3">
              <w:rPr>
                <w:rFonts w:ascii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    </w:t>
            </w:r>
            <w:r w:rsidRPr="007200C3">
              <w:rPr>
                <w:rFonts w:ascii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угого 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частка</w:t>
            </w:r>
            <w:r w:rsidRPr="007200C3">
              <w:rPr>
                <w:rFonts w:ascii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овой</w:t>
            </w:r>
            <w:r w:rsidRPr="007200C3"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(че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ез секциони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армат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у)</w:t>
            </w:r>
          </w:p>
        </w:tc>
      </w:tr>
      <w:tr w:rsidR="007200C3" w:rsidRPr="007200C3" w:rsidTr="007200C3">
        <w:tc>
          <w:tcPr>
            <w:tcW w:w="198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59" w:lineRule="auto"/>
              <w:ind w:right="19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 здания, обор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коте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</w:t>
            </w:r>
          </w:p>
          <w:p w:rsidR="007200C3" w:rsidRPr="007200C3" w:rsidRDefault="007200C3" w:rsidP="007200C3">
            <w:pPr>
              <w:widowControl w:val="0"/>
              <w:tabs>
                <w:tab w:val="left" w:pos="1238"/>
              </w:tabs>
              <w:spacing w:after="160" w:line="237" w:lineRule="auto"/>
              <w:ind w:right="-4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842"/>
                <w:tab w:val="left" w:pos="1300"/>
              </w:tabs>
              <w:spacing w:after="160" w:line="259" w:lineRule="auto"/>
              <w:ind w:right="-4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Климатические фак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оры 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 w:rsidRPr="007200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раг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землетрясение, с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ерч) </w:t>
            </w:r>
          </w:p>
        </w:tc>
        <w:tc>
          <w:tcPr>
            <w:tcW w:w="2007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311"/>
                <w:tab w:val="left" w:pos="2180"/>
              </w:tabs>
              <w:spacing w:after="160" w:line="239" w:lineRule="auto"/>
              <w:ind w:right="-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 здан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вания, невозможность з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ап</w:t>
            </w:r>
            <w:r w:rsidRPr="007200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 коте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рабо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штатном 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</w:p>
        </w:tc>
        <w:tc>
          <w:tcPr>
            <w:tcW w:w="132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объектовый</w:t>
            </w:r>
          </w:p>
        </w:tc>
        <w:tc>
          <w:tcPr>
            <w:tcW w:w="2693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10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Немед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енно</w:t>
            </w:r>
            <w:r w:rsidRPr="007200C3">
              <w:rPr>
                <w:rFonts w:ascii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ить об                       </w:t>
            </w:r>
            <w:r w:rsidRPr="007200C3">
              <w:rPr>
                <w:rFonts w:ascii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аварии ру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оводит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лю.</w:t>
            </w:r>
            <w:r w:rsidRPr="007200C3">
              <w:rPr>
                <w:rFonts w:ascii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ять     </w:t>
            </w:r>
            <w:r w:rsidRPr="007200C3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     </w:t>
            </w:r>
            <w:r w:rsidRPr="007200C3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выводу     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л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юдей     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из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опас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ой     </w:t>
            </w:r>
            <w:r w:rsidRPr="007200C3"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00C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ы.     </w:t>
            </w:r>
            <w:r w:rsidRPr="007200C3">
              <w:rPr>
                <w:rFonts w:ascii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доп</w:t>
            </w:r>
            <w:r w:rsidRPr="007200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кать  </w:t>
            </w:r>
            <w:r w:rsidRPr="007200C3">
              <w:rPr>
                <w:rFonts w:ascii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коте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 посторонних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</w:p>
        </w:tc>
      </w:tr>
    </w:tbl>
    <w:p w:rsidR="007200C3" w:rsidRPr="007200C3" w:rsidRDefault="007200C3" w:rsidP="007200C3">
      <w:pPr>
        <w:widowControl w:val="0"/>
        <w:spacing w:after="160" w:line="239" w:lineRule="auto"/>
        <w:ind w:right="105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200C3" w:rsidRPr="007200C3" w:rsidRDefault="007200C3" w:rsidP="007200C3">
      <w:pPr>
        <w:widowControl w:val="0"/>
        <w:spacing w:after="160" w:line="239" w:lineRule="auto"/>
        <w:ind w:right="585" w:firstLine="788"/>
        <w:jc w:val="center"/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</w:pP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ас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ч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ы</w:t>
      </w:r>
      <w:r w:rsidRPr="007200C3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доп</w:t>
      </w:r>
      <w:r w:rsidRPr="007200C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тимого</w:t>
      </w:r>
      <w:r w:rsidRPr="007200C3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 </w:t>
      </w:r>
      <w:r w:rsidRPr="007200C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тр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</w:t>
      </w:r>
      <w:r w:rsidRPr="007200C3">
        <w:rPr>
          <w:rFonts w:ascii="Times New Roman" w:hAnsi="Times New Roman" w:cs="Times New Roman"/>
          <w:b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хнологи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ч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к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их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ш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ний н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бъ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кт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д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spacing w:val="-2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бж</w:t>
      </w:r>
      <w:r w:rsidRPr="007200C3">
        <w:rPr>
          <w:rFonts w:ascii="Times New Roman" w:hAnsi="Times New Roman" w:cs="Times New Roman"/>
          <w:b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я</w:t>
      </w:r>
    </w:p>
    <w:p w:rsidR="007200C3" w:rsidRPr="007200C3" w:rsidRDefault="007200C3" w:rsidP="007200C3">
      <w:pPr>
        <w:widowControl w:val="0"/>
        <w:spacing w:after="160" w:line="239" w:lineRule="auto"/>
        <w:ind w:right="585" w:firstLine="788"/>
        <w:jc w:val="center"/>
        <w:rPr>
          <w:rFonts w:ascii="Times New Roman" w:hAnsi="Times New Roman" w:cs="Times New Roman"/>
          <w:color w:val="000000"/>
          <w:w w:val="101"/>
          <w:sz w:val="24"/>
          <w:szCs w:val="24"/>
        </w:rPr>
      </w:pPr>
    </w:p>
    <w:tbl>
      <w:tblPr>
        <w:tblW w:w="10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35"/>
        <w:gridCol w:w="2028"/>
        <w:gridCol w:w="2028"/>
        <w:gridCol w:w="2028"/>
      </w:tblGrid>
      <w:tr w:rsidR="007200C3" w:rsidRPr="007200C3" w:rsidTr="007200C3">
        <w:tc>
          <w:tcPr>
            <w:tcW w:w="124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№ </w:t>
            </w:r>
            <w:proofErr w:type="gramStart"/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п</w:t>
            </w:r>
            <w:proofErr w:type="gramEnd"/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Наименование технологического нарушения</w:t>
            </w:r>
          </w:p>
        </w:tc>
        <w:tc>
          <w:tcPr>
            <w:tcW w:w="202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 т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б, </w:t>
            </w:r>
            <w:proofErr w:type="gramStart"/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4056" w:type="dxa"/>
            <w:gridSpan w:val="2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589"/>
                <w:tab w:val="left" w:pos="4117"/>
                <w:tab w:val="left" w:pos="6328"/>
              </w:tabs>
              <w:spacing w:before="9" w:after="160" w:line="259" w:lineRule="auto"/>
              <w:ind w:left="137" w:right="164" w:firstLine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</w:t>
            </w:r>
            <w:r w:rsidRPr="007200C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анен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proofErr w:type="gramStart"/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7200C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бине заложен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б, м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</w:p>
        </w:tc>
      </w:tr>
      <w:tr w:rsidR="007200C3" w:rsidRPr="007200C3" w:rsidTr="007200C3">
        <w:tc>
          <w:tcPr>
            <w:tcW w:w="124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202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202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2</w:t>
            </w:r>
          </w:p>
        </w:tc>
        <w:tc>
          <w:tcPr>
            <w:tcW w:w="202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 2</w:t>
            </w:r>
          </w:p>
        </w:tc>
      </w:tr>
      <w:tr w:rsidR="007200C3" w:rsidRPr="007200C3" w:rsidTr="007200C3">
        <w:tc>
          <w:tcPr>
            <w:tcW w:w="124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Отключение водоснабжения</w:t>
            </w:r>
          </w:p>
        </w:tc>
        <w:tc>
          <w:tcPr>
            <w:tcW w:w="202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до 400</w:t>
            </w:r>
          </w:p>
        </w:tc>
        <w:tc>
          <w:tcPr>
            <w:tcW w:w="202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8</w:t>
            </w:r>
          </w:p>
        </w:tc>
        <w:tc>
          <w:tcPr>
            <w:tcW w:w="202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              12</w:t>
            </w:r>
          </w:p>
        </w:tc>
      </w:tr>
      <w:tr w:rsidR="007200C3" w:rsidRPr="007200C3" w:rsidTr="007200C3">
        <w:tc>
          <w:tcPr>
            <w:tcW w:w="124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Отключение водоснабжения</w:t>
            </w:r>
          </w:p>
        </w:tc>
        <w:tc>
          <w:tcPr>
            <w:tcW w:w="202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-207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Свыше 400 до 1000</w:t>
            </w:r>
          </w:p>
        </w:tc>
        <w:tc>
          <w:tcPr>
            <w:tcW w:w="202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12</w:t>
            </w:r>
          </w:p>
        </w:tc>
        <w:tc>
          <w:tcPr>
            <w:tcW w:w="202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-120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18</w:t>
            </w:r>
          </w:p>
        </w:tc>
      </w:tr>
    </w:tbl>
    <w:p w:rsidR="007200C3" w:rsidRPr="007200C3" w:rsidRDefault="007200C3" w:rsidP="007200C3">
      <w:pPr>
        <w:widowControl w:val="0"/>
        <w:spacing w:after="160" w:line="241" w:lineRule="auto"/>
        <w:ind w:left="3363" w:right="434" w:hanging="2654"/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</w:pP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ас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ч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ы</w:t>
      </w:r>
      <w:r w:rsidRPr="007200C3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доп</w:t>
      </w:r>
      <w:r w:rsidRPr="007200C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тимого</w:t>
      </w:r>
      <w:r w:rsidRPr="007200C3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 </w:t>
      </w:r>
      <w:r w:rsidRPr="007200C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тр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</w:t>
      </w:r>
      <w:r w:rsidRPr="007200C3">
        <w:rPr>
          <w:rFonts w:ascii="Times New Roman" w:hAnsi="Times New Roman" w:cs="Times New Roman"/>
          <w:b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хнологи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ч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к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их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ш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ний н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бъ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кт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b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пло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бж</w:t>
      </w:r>
      <w:r w:rsidRPr="007200C3">
        <w:rPr>
          <w:rFonts w:ascii="Times New Roman" w:hAnsi="Times New Roman" w:cs="Times New Roman"/>
          <w:b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я</w:t>
      </w:r>
    </w:p>
    <w:p w:rsidR="007200C3" w:rsidRPr="007200C3" w:rsidRDefault="007200C3" w:rsidP="007200C3">
      <w:pPr>
        <w:widowControl w:val="0"/>
        <w:spacing w:after="160" w:line="241" w:lineRule="auto"/>
        <w:ind w:left="3363" w:right="434" w:hanging="2654"/>
        <w:rPr>
          <w:rFonts w:ascii="Times New Roman" w:hAnsi="Times New Roman" w:cs="Times New Roman"/>
          <w:color w:val="000000"/>
          <w:w w:val="101"/>
          <w:sz w:val="24"/>
          <w:szCs w:val="24"/>
        </w:rPr>
      </w:pPr>
    </w:p>
    <w:tbl>
      <w:tblPr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2"/>
        <w:gridCol w:w="2680"/>
        <w:gridCol w:w="1728"/>
        <w:gridCol w:w="1044"/>
        <w:gridCol w:w="1045"/>
        <w:gridCol w:w="1044"/>
        <w:gridCol w:w="1349"/>
      </w:tblGrid>
      <w:tr w:rsidR="007200C3" w:rsidRPr="007200C3" w:rsidTr="007200C3">
        <w:tc>
          <w:tcPr>
            <w:tcW w:w="1189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№ </w:t>
            </w:r>
            <w:proofErr w:type="gramStart"/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п</w:t>
            </w:r>
            <w:proofErr w:type="gramEnd"/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/п</w:t>
            </w:r>
          </w:p>
        </w:tc>
        <w:tc>
          <w:tcPr>
            <w:tcW w:w="268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Наименование технологического нарушения</w:t>
            </w:r>
          </w:p>
        </w:tc>
        <w:tc>
          <w:tcPr>
            <w:tcW w:w="176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Время на устранение замечаний, </w:t>
            </w:r>
            <w:proofErr w:type="gramStart"/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4389" w:type="dxa"/>
            <w:gridSpan w:val="4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589"/>
                <w:tab w:val="left" w:pos="4117"/>
                <w:tab w:val="left" w:pos="6328"/>
              </w:tabs>
              <w:spacing w:before="9" w:after="160" w:line="259" w:lineRule="auto"/>
              <w:ind w:left="137" w:right="164" w:firstLine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Ожидаемая температура в </w:t>
            </w:r>
            <w:proofErr w:type="gramStart"/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жилых</w:t>
            </w:r>
            <w:proofErr w:type="gramEnd"/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помещения при температуре наружного воздуха, С</w:t>
            </w: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</w:p>
        </w:tc>
      </w:tr>
      <w:tr w:rsidR="007200C3" w:rsidRPr="007200C3" w:rsidTr="007200C3">
        <w:tc>
          <w:tcPr>
            <w:tcW w:w="1189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268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5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</w:t>
            </w:r>
          </w:p>
        </w:tc>
        <w:tc>
          <w:tcPr>
            <w:tcW w:w="970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</w:t>
            </w:r>
          </w:p>
        </w:tc>
        <w:tc>
          <w:tcPr>
            <w:tcW w:w="137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 -20</w:t>
            </w:r>
          </w:p>
        </w:tc>
      </w:tr>
      <w:tr w:rsidR="007200C3" w:rsidRPr="007200C3" w:rsidTr="007200C3">
        <w:tc>
          <w:tcPr>
            <w:tcW w:w="1189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lastRenderedPageBreak/>
              <w:t>1</w:t>
            </w:r>
          </w:p>
        </w:tc>
        <w:tc>
          <w:tcPr>
            <w:tcW w:w="268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Отключение водоснабжения</w:t>
            </w:r>
          </w:p>
        </w:tc>
        <w:tc>
          <w:tcPr>
            <w:tcW w:w="176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               2</w:t>
            </w:r>
          </w:p>
        </w:tc>
        <w:tc>
          <w:tcPr>
            <w:tcW w:w="996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79"/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18</w:t>
            </w:r>
          </w:p>
        </w:tc>
        <w:tc>
          <w:tcPr>
            <w:tcW w:w="1045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18</w:t>
            </w:r>
          </w:p>
        </w:tc>
        <w:tc>
          <w:tcPr>
            <w:tcW w:w="970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15</w:t>
            </w:r>
          </w:p>
        </w:tc>
        <w:tc>
          <w:tcPr>
            <w:tcW w:w="137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563"/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       15</w:t>
            </w:r>
          </w:p>
        </w:tc>
      </w:tr>
      <w:tr w:rsidR="007200C3" w:rsidRPr="007200C3" w:rsidTr="007200C3">
        <w:tc>
          <w:tcPr>
            <w:tcW w:w="1189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2</w:t>
            </w:r>
          </w:p>
        </w:tc>
        <w:tc>
          <w:tcPr>
            <w:tcW w:w="268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Отключение водоснабжения</w:t>
            </w:r>
          </w:p>
        </w:tc>
        <w:tc>
          <w:tcPr>
            <w:tcW w:w="176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-207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4</w:t>
            </w:r>
          </w:p>
        </w:tc>
        <w:tc>
          <w:tcPr>
            <w:tcW w:w="996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18</w:t>
            </w:r>
          </w:p>
        </w:tc>
        <w:tc>
          <w:tcPr>
            <w:tcW w:w="1045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15</w:t>
            </w:r>
          </w:p>
        </w:tc>
        <w:tc>
          <w:tcPr>
            <w:tcW w:w="970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15</w:t>
            </w:r>
          </w:p>
        </w:tc>
        <w:tc>
          <w:tcPr>
            <w:tcW w:w="137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-120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15</w:t>
            </w:r>
          </w:p>
        </w:tc>
      </w:tr>
      <w:tr w:rsidR="007200C3" w:rsidRPr="007200C3" w:rsidTr="007200C3">
        <w:tc>
          <w:tcPr>
            <w:tcW w:w="1189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3</w:t>
            </w:r>
          </w:p>
        </w:tc>
        <w:tc>
          <w:tcPr>
            <w:tcW w:w="268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Отключение водоснабжения</w:t>
            </w:r>
          </w:p>
        </w:tc>
        <w:tc>
          <w:tcPr>
            <w:tcW w:w="176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-207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6</w:t>
            </w:r>
          </w:p>
        </w:tc>
        <w:tc>
          <w:tcPr>
            <w:tcW w:w="996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15</w:t>
            </w:r>
          </w:p>
        </w:tc>
        <w:tc>
          <w:tcPr>
            <w:tcW w:w="1045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15</w:t>
            </w:r>
          </w:p>
        </w:tc>
        <w:tc>
          <w:tcPr>
            <w:tcW w:w="970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15</w:t>
            </w:r>
          </w:p>
        </w:tc>
        <w:tc>
          <w:tcPr>
            <w:tcW w:w="137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-120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10</w:t>
            </w:r>
          </w:p>
        </w:tc>
      </w:tr>
      <w:tr w:rsidR="007200C3" w:rsidRPr="007200C3" w:rsidTr="007200C3">
        <w:tc>
          <w:tcPr>
            <w:tcW w:w="1189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4</w:t>
            </w:r>
          </w:p>
        </w:tc>
        <w:tc>
          <w:tcPr>
            <w:tcW w:w="268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Отключение водоснабжения</w:t>
            </w:r>
          </w:p>
        </w:tc>
        <w:tc>
          <w:tcPr>
            <w:tcW w:w="176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-207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8</w:t>
            </w:r>
          </w:p>
        </w:tc>
        <w:tc>
          <w:tcPr>
            <w:tcW w:w="996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15</w:t>
            </w:r>
          </w:p>
        </w:tc>
        <w:tc>
          <w:tcPr>
            <w:tcW w:w="1045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15</w:t>
            </w:r>
          </w:p>
        </w:tc>
        <w:tc>
          <w:tcPr>
            <w:tcW w:w="970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tabs>
                <w:tab w:val="left" w:pos="1227"/>
              </w:tabs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10</w:t>
            </w:r>
          </w:p>
        </w:tc>
        <w:tc>
          <w:tcPr>
            <w:tcW w:w="137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-120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10</w:t>
            </w:r>
          </w:p>
        </w:tc>
      </w:tr>
    </w:tbl>
    <w:p w:rsidR="007200C3" w:rsidRPr="007200C3" w:rsidRDefault="007200C3" w:rsidP="007200C3">
      <w:pPr>
        <w:widowControl w:val="0"/>
        <w:spacing w:after="160" w:line="241" w:lineRule="auto"/>
        <w:ind w:left="3363" w:right="434" w:hanging="2654"/>
        <w:rPr>
          <w:rFonts w:ascii="Times New Roman" w:hAnsi="Times New Roman" w:cs="Times New Roman"/>
          <w:color w:val="000000"/>
          <w:sz w:val="24"/>
          <w:szCs w:val="24"/>
        </w:rPr>
      </w:pPr>
    </w:p>
    <w:p w:rsidR="007200C3" w:rsidRPr="007200C3" w:rsidRDefault="007200C3" w:rsidP="007200C3">
      <w:pPr>
        <w:widowControl w:val="0"/>
        <w:spacing w:after="0" w:line="239" w:lineRule="auto"/>
        <w:ind w:right="58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ас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ч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ы</w:t>
      </w:r>
      <w:r w:rsidRPr="007200C3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доп</w:t>
      </w:r>
      <w:r w:rsidRPr="007200C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тимого</w:t>
      </w:r>
      <w:r w:rsidRPr="007200C3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в</w:t>
      </w:r>
      <w:r w:rsidRPr="007200C3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 </w:t>
      </w:r>
      <w:r w:rsidRPr="007200C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тр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</w:t>
      </w:r>
      <w:r w:rsidRPr="007200C3">
        <w:rPr>
          <w:rFonts w:ascii="Times New Roman" w:hAnsi="Times New Roman" w:cs="Times New Roman"/>
          <w:b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хнологи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ч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к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их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ш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ний </w:t>
      </w:r>
    </w:p>
    <w:p w:rsidR="007200C3" w:rsidRPr="007200C3" w:rsidRDefault="007200C3" w:rsidP="007200C3">
      <w:pPr>
        <w:widowControl w:val="0"/>
        <w:spacing w:after="0" w:line="239" w:lineRule="auto"/>
        <w:ind w:right="585"/>
        <w:jc w:val="center"/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</w:pP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бъ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кт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х</w:t>
      </w:r>
      <w:r w:rsidRPr="007200C3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эл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ро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бж</w:t>
      </w:r>
      <w:r w:rsidRPr="007200C3">
        <w:rPr>
          <w:rFonts w:ascii="Times New Roman" w:hAnsi="Times New Roman" w:cs="Times New Roman"/>
          <w:b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7200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я</w:t>
      </w:r>
    </w:p>
    <w:p w:rsidR="007200C3" w:rsidRPr="007200C3" w:rsidRDefault="007200C3" w:rsidP="007200C3">
      <w:pPr>
        <w:widowControl w:val="0"/>
        <w:spacing w:after="160" w:line="239" w:lineRule="auto"/>
        <w:ind w:right="585"/>
        <w:jc w:val="center"/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"/>
        <w:gridCol w:w="3712"/>
        <w:gridCol w:w="4678"/>
      </w:tblGrid>
      <w:tr w:rsidR="007200C3" w:rsidRPr="007200C3" w:rsidTr="007200C3">
        <w:tc>
          <w:tcPr>
            <w:tcW w:w="1074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№ </w:t>
            </w:r>
            <w:proofErr w:type="gramStart"/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п</w:t>
            </w:r>
            <w:proofErr w:type="gramEnd"/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/п</w:t>
            </w:r>
          </w:p>
        </w:tc>
        <w:tc>
          <w:tcPr>
            <w:tcW w:w="371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Наименование технологического нарушения</w:t>
            </w:r>
          </w:p>
        </w:tc>
        <w:tc>
          <w:tcPr>
            <w:tcW w:w="467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Время устранения</w:t>
            </w:r>
          </w:p>
        </w:tc>
      </w:tr>
      <w:tr w:rsidR="007200C3" w:rsidRPr="007200C3" w:rsidTr="007200C3">
        <w:tc>
          <w:tcPr>
            <w:tcW w:w="1074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</w:p>
          <w:p w:rsidR="007200C3" w:rsidRPr="007200C3" w:rsidRDefault="007200C3" w:rsidP="007200C3">
            <w:pPr>
              <w:widowControl w:val="0"/>
              <w:spacing w:after="160" w:line="239" w:lineRule="auto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3712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</w:p>
          <w:p w:rsidR="007200C3" w:rsidRPr="007200C3" w:rsidRDefault="007200C3" w:rsidP="007200C3">
            <w:pPr>
              <w:widowControl w:val="0"/>
              <w:spacing w:after="160" w:line="239" w:lineRule="auto"/>
              <w:ind w:right="585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Отключение электроснабжения</w:t>
            </w:r>
          </w:p>
        </w:tc>
        <w:tc>
          <w:tcPr>
            <w:tcW w:w="4678" w:type="dxa"/>
            <w:shd w:val="clear" w:color="auto" w:fill="auto"/>
          </w:tcPr>
          <w:p w:rsidR="007200C3" w:rsidRPr="007200C3" w:rsidRDefault="007200C3" w:rsidP="007200C3">
            <w:pPr>
              <w:widowControl w:val="0"/>
              <w:spacing w:after="160" w:line="239" w:lineRule="auto"/>
              <w:ind w:right="54"/>
              <w:jc w:val="center"/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– при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алич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не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ависимых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аи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 резерви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7200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</w:t>
            </w:r>
            <w:r w:rsidRPr="007200C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сточ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 п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ия; 24 часа – 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чии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источ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7200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200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00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20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</w:tr>
    </w:tbl>
    <w:p w:rsidR="007200C3" w:rsidRPr="007200C3" w:rsidRDefault="007200C3" w:rsidP="007200C3">
      <w:pPr>
        <w:widowControl w:val="0"/>
        <w:spacing w:after="160" w:line="239" w:lineRule="auto"/>
        <w:ind w:right="585"/>
        <w:jc w:val="center"/>
        <w:rPr>
          <w:rFonts w:ascii="Times New Roman" w:hAnsi="Times New Roman" w:cs="Times New Roman"/>
          <w:color w:val="000000"/>
          <w:w w:val="101"/>
          <w:sz w:val="24"/>
          <w:szCs w:val="24"/>
        </w:rPr>
      </w:pPr>
    </w:p>
    <w:p w:rsidR="007200C3" w:rsidRPr="007200C3" w:rsidRDefault="007200C3" w:rsidP="007200C3">
      <w:pPr>
        <w:widowControl w:val="0"/>
        <w:spacing w:after="160" w:line="239" w:lineRule="auto"/>
        <w:ind w:right="72" w:firstLine="427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ее</w:t>
      </w:r>
      <w:r w:rsidRPr="007200C3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ны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ми</w:t>
      </w:r>
      <w:r w:rsidRPr="007200C3">
        <w:rPr>
          <w:rFonts w:ascii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ичин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возникнов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бо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 п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:</w:t>
      </w:r>
    </w:p>
    <w:p w:rsidR="007200C3" w:rsidRPr="007200C3" w:rsidRDefault="007200C3" w:rsidP="007200C3">
      <w:pPr>
        <w:widowControl w:val="0"/>
        <w:spacing w:after="160" w:line="239" w:lineRule="auto"/>
        <w:ind w:left="428" w:right="5144"/>
        <w:rPr>
          <w:rFonts w:ascii="Times New Roman" w:hAnsi="Times New Roman" w:cs="Times New Roman"/>
          <w:color w:val="000000"/>
          <w:w w:val="101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- п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эл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ктроэн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;</w:t>
      </w:r>
    </w:p>
    <w:p w:rsidR="007200C3" w:rsidRPr="007200C3" w:rsidRDefault="007200C3" w:rsidP="007200C3">
      <w:pPr>
        <w:widowControl w:val="0"/>
        <w:spacing w:after="160" w:line="239" w:lineRule="auto"/>
        <w:ind w:left="428" w:right="5144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- изно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ор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дов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я;</w:t>
      </w:r>
    </w:p>
    <w:p w:rsidR="007200C3" w:rsidRPr="007200C3" w:rsidRDefault="007200C3" w:rsidP="007200C3">
      <w:pPr>
        <w:widowControl w:val="0"/>
        <w:spacing w:after="160" w:line="241" w:lineRule="auto"/>
        <w:ind w:left="428"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- изно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се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3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й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;</w:t>
      </w:r>
    </w:p>
    <w:p w:rsidR="007200C3" w:rsidRPr="007200C3" w:rsidRDefault="007200C3" w:rsidP="007200C3">
      <w:pPr>
        <w:widowControl w:val="0"/>
        <w:spacing w:after="160" w:line="239" w:lineRule="auto"/>
        <w:ind w:right="585"/>
        <w:rPr>
          <w:rFonts w:ascii="Times New Roman" w:hAnsi="Times New Roman" w:cs="Times New Roman"/>
          <w:color w:val="000000"/>
          <w:sz w:val="24"/>
          <w:szCs w:val="24"/>
        </w:rPr>
      </w:pPr>
      <w:r w:rsidRPr="007200C3">
        <w:rPr>
          <w:rFonts w:ascii="Times New Roman" w:hAnsi="Times New Roman" w:cs="Times New Roman"/>
          <w:color w:val="000000"/>
          <w:sz w:val="24"/>
          <w:szCs w:val="24"/>
        </w:rPr>
        <w:t>- н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ны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7200C3">
        <w:rPr>
          <w:rFonts w:ascii="Times New Roman" w:hAnsi="Times New Roman" w:cs="Times New Roman"/>
          <w:color w:val="000000"/>
          <w:sz w:val="24"/>
          <w:szCs w:val="24"/>
        </w:rPr>
        <w:t>погодно</w:t>
      </w:r>
      <w:proofErr w:type="spellEnd"/>
      <w:r w:rsidRPr="007200C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- кл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ки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л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2"/>
          <w:sz w:val="24"/>
          <w:szCs w:val="24"/>
        </w:rPr>
        <w:t>н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200C3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;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 xml:space="preserve"> - 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лов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ч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ес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ф</w:t>
      </w:r>
      <w:r w:rsidRPr="007200C3">
        <w:rPr>
          <w:rFonts w:ascii="Times New Roman" w:hAnsi="Times New Roman" w:cs="Times New Roman"/>
          <w:color w:val="000000"/>
          <w:w w:val="101"/>
          <w:sz w:val="24"/>
          <w:szCs w:val="24"/>
        </w:rPr>
        <w:t>а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200C3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200C3">
        <w:rPr>
          <w:rFonts w:ascii="Times New Roman" w:hAnsi="Times New Roman" w:cs="Times New Roman"/>
          <w:color w:val="000000"/>
          <w:sz w:val="24"/>
          <w:szCs w:val="24"/>
        </w:rPr>
        <w:t>ор</w:t>
      </w:r>
      <w:r w:rsidRPr="007200C3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7200C3" w:rsidRPr="007200C3" w:rsidRDefault="007200C3" w:rsidP="007200C3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7200C3" w:rsidRPr="007200C3" w:rsidRDefault="007200C3" w:rsidP="006A24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Применение электронного моделирования при ликвидации</w:t>
      </w:r>
    </w:p>
    <w:p w:rsidR="007200C3" w:rsidRPr="007200C3" w:rsidRDefault="007200C3" w:rsidP="006A24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последствий аварийных ситуаций</w:t>
      </w:r>
    </w:p>
    <w:p w:rsidR="007200C3" w:rsidRPr="007200C3" w:rsidRDefault="007200C3" w:rsidP="006A24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3.1</w:t>
      </w:r>
      <w:r w:rsidR="006A24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Электронное моделирование при ликвидации аварийных ситуаций</w:t>
      </w:r>
    </w:p>
    <w:p w:rsidR="007200C3" w:rsidRPr="007200C3" w:rsidRDefault="007200C3" w:rsidP="006A24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используется дежурным и техническим персоналом </w:t>
      </w:r>
      <w:proofErr w:type="gramStart"/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теплоснабжающей</w:t>
      </w:r>
      <w:proofErr w:type="gramEnd"/>
    </w:p>
    <w:p w:rsidR="007200C3" w:rsidRPr="007200C3" w:rsidRDefault="007200C3" w:rsidP="006A24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proofErr w:type="spellStart"/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теплосетевой</w:t>
      </w:r>
      <w:proofErr w:type="spellEnd"/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организации для принятия оптимальных решений по ведению</w:t>
      </w:r>
    </w:p>
    <w:p w:rsidR="007200C3" w:rsidRPr="007200C3" w:rsidRDefault="007200C3" w:rsidP="006A24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теплоснабжения в случае аварийной ситуации. На основании </w:t>
      </w:r>
      <w:proofErr w:type="gramStart"/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полученных</w:t>
      </w:r>
      <w:proofErr w:type="gramEnd"/>
    </w:p>
    <w:p w:rsidR="007200C3" w:rsidRPr="007200C3" w:rsidRDefault="007200C3" w:rsidP="006A24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результатов гидравлических расчетов в про</w:t>
      </w:r>
      <w:r w:rsidR="006A24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граммно-расчетном комплексе </w:t>
      </w:r>
    </w:p>
    <w:p w:rsidR="007200C3" w:rsidRPr="007200C3" w:rsidRDefault="007200C3" w:rsidP="006A24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электронном моделировании дежурный диспетчер должен выдать</w:t>
      </w:r>
    </w:p>
    <w:p w:rsidR="007200C3" w:rsidRPr="007200C3" w:rsidRDefault="007200C3" w:rsidP="006A24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рекомендации ремонтной бригаде для проведения переключений.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3.2. Специалист, работающий с электронной моделью системы</w:t>
      </w:r>
    </w:p>
    <w:p w:rsidR="007200C3" w:rsidRPr="007200C3" w:rsidRDefault="00550CFF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теплоснабжения п. Новонукутский, Нукутского муниципального округа</w:t>
      </w:r>
      <w:r w:rsidR="007200C3"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7200C3"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="007200C3"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программно-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расчетном комплексе  для анализа переключений, поиска </w:t>
      </w:r>
      <w:proofErr w:type="gramStart"/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ближайшей</w:t>
      </w:r>
      <w:proofErr w:type="gramEnd"/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запорной арматуры, отключающей участок от источников или полностью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изолирующей</w:t>
      </w:r>
      <w:proofErr w:type="gramEnd"/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участок, должен выполнить «Поверочный расчет» с внесением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изменений в исходные данные при моделировании аварийной ситуации,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например, </w:t>
      </w:r>
      <w:proofErr w:type="gramStart"/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отключении</w:t>
      </w:r>
      <w:proofErr w:type="gramEnd"/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отдельных участков тепловой сети.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3.3. На основе данных полученных при электронном моделировании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дежурный диспетчер может для устранения и уменьшения </w:t>
      </w:r>
      <w:proofErr w:type="gramStart"/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негативных</w:t>
      </w:r>
      <w:proofErr w:type="gramEnd"/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последствий аварии оперативно по средствам связи сообщить ремонтной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бригаде выехавшей для ликвидации последствий аварийной ситуации: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список потребителей тепловой энергии, попадающих под отключение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проведении переключений.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информацию о трубопроводной арматуре, которую необходимо открыть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(закрыть) для теплоснабжения потребителей.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3.4. С применением электронного моделирования проводить расчеты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объемов внутренних систем теплопотребления и нагрузок на системы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теплопотребления, при изменениях в сети, вызванных аварийной ситуацией.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3.5. При необходимости формировать в отчет табличные данные</w:t>
      </w:r>
    </w:p>
    <w:p w:rsidR="007200C3" w:rsidRPr="007200C3" w:rsidRDefault="007200C3" w:rsidP="00720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результатов расчета, экспортировав их в электронные таблицы, а также вывести таблицы на печать.</w:t>
      </w:r>
    </w:p>
    <w:p w:rsidR="007200C3" w:rsidRPr="007200C3" w:rsidRDefault="007200C3" w:rsidP="007200C3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00C3" w:rsidRPr="007200C3" w:rsidRDefault="007200C3" w:rsidP="007200C3">
      <w:pPr>
        <w:spacing w:before="90" w:after="9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Дислокация и состав сил и средства используемых для ликвидации аварий </w:t>
      </w:r>
      <w:proofErr w:type="spellStart"/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тепловырабатывающих</w:t>
      </w:r>
      <w:proofErr w:type="spellEnd"/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и тепловых сетей.</w:t>
      </w:r>
    </w:p>
    <w:p w:rsidR="007200C3" w:rsidRPr="007200C3" w:rsidRDefault="007200C3" w:rsidP="007200C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организации оперативного взаимодействия разработана и действует схема взаимодействия организаций муниципального образования при устранении аварийных ситуаций на объектах ЖКХ. Схема предусматривает осуществление взаимодействия с диспетчерскими службами организаций и предприятий района через ЕДДС.</w:t>
      </w:r>
    </w:p>
    <w:p w:rsidR="007200C3" w:rsidRPr="007200C3" w:rsidRDefault="007200C3" w:rsidP="007200C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повседневной деятельности на объектах ЖКХ осуществляется дежурство специалистами предприятий ЖКХ и аварийными бригадами.</w:t>
      </w:r>
    </w:p>
    <w:p w:rsidR="007200C3" w:rsidRPr="007200C3" w:rsidRDefault="007200C3" w:rsidP="007200C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возникновении крупномасштабной аварии, аварии со сроками ликвидации последствий более 12 часов отработано взаимодействие с электросетевыми компаниями, </w:t>
      </w:r>
      <w:proofErr w:type="spellStart"/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ресурсоснабжающими</w:t>
      </w:r>
      <w:proofErr w:type="spellEnd"/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предприятиями ЖКХ, действующими на территории муниципального образования, об информационном обмене и взаимопомощи при ликвидации крупных аварий и оказании, при необходимости, помощи на возмездной основе всем организациям, имеющим объекты жизнеобеспечения и </w:t>
      </w:r>
      <w:proofErr w:type="spellStart"/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жилсоцсферы</w:t>
      </w:r>
      <w:proofErr w:type="spellEnd"/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00C3" w:rsidRPr="007200C3" w:rsidRDefault="007200C3" w:rsidP="007200C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на объектах жизнеобеспечения и в жилищном фонде аварийных и ремонтно-восстановительных работ на предприятиях тепл</w:t>
      </w:r>
      <w:proofErr w:type="gramStart"/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водо- и водоотведения района работают  аварийные бригады.</w:t>
      </w:r>
    </w:p>
    <w:p w:rsidR="007200C3" w:rsidRPr="007200C3" w:rsidRDefault="007200C3" w:rsidP="007200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"/>
        <w:gridCol w:w="3492"/>
        <w:gridCol w:w="910"/>
        <w:gridCol w:w="452"/>
        <w:gridCol w:w="4070"/>
      </w:tblGrid>
      <w:tr w:rsidR="007200C3" w:rsidRPr="007200C3" w:rsidTr="007200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Аварийные бригады</w:t>
            </w:r>
          </w:p>
        </w:tc>
      </w:tr>
      <w:tr w:rsidR="007200C3" w:rsidRPr="007200C3" w:rsidTr="007200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«Пономарев ДН</w:t>
            </w:r>
            <w:proofErr w:type="gram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»(</w:t>
            </w:r>
            <w:proofErr w:type="gramEnd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Новонукутский, ул. Гагарина, 13)</w:t>
            </w: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бригада</w:t>
            </w: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чел</w:t>
            </w: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ед. техник</w:t>
            </w:r>
            <w:proofErr w:type="gram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экскаватор </w:t>
            </w:r>
            <w:proofErr w:type="spell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Коматсу</w:t>
            </w:r>
            <w:proofErr w:type="spellEnd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грузовой автомобиль </w:t>
            </w:r>
            <w:proofErr w:type="spell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Скания</w:t>
            </w:r>
            <w:proofErr w:type="spellEnd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7200C3" w:rsidRPr="007200C3" w:rsidTr="007200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«КРОТ» (п. Новонукутский, ул. Ленина, 11)</w:t>
            </w: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бригада</w:t>
            </w: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чел</w:t>
            </w: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(спецоборудовани</w:t>
            </w:r>
            <w:proofErr w:type="gram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мотопомпа,</w:t>
            </w:r>
          </w:p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 аппарат)</w:t>
            </w: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7200C3" w:rsidRPr="007200C3" w:rsidRDefault="007200C3" w:rsidP="007200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Силы и средства органов внутренних дел применяются при ликвидации аварий в соответствии с функциями, возложенными на них законами и иными нормативными правовыми актами Российской Федерации и органов местного самоуправления. </w:t>
      </w:r>
    </w:p>
    <w:p w:rsidR="007200C3" w:rsidRPr="007200C3" w:rsidRDefault="007200C3" w:rsidP="007200C3">
      <w:pPr>
        <w:spacing w:before="90" w:after="9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Резервы финансовых и материальных ресурсов для ликвидации чрезвычайных ситуаций и их последствий.</w:t>
      </w:r>
    </w:p>
    <w:p w:rsidR="007200C3" w:rsidRPr="007200C3" w:rsidRDefault="007200C3" w:rsidP="007200C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ликвидации аварий создаются и используются:</w:t>
      </w:r>
    </w:p>
    <w:p w:rsidR="007200C3" w:rsidRPr="007200C3" w:rsidRDefault="007200C3" w:rsidP="007200C3">
      <w:pPr>
        <w:numPr>
          <w:ilvl w:val="0"/>
          <w:numId w:val="19"/>
        </w:num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резервы финансовых и материальных ресурсов муниципального образования;</w:t>
      </w:r>
    </w:p>
    <w:p w:rsidR="007200C3" w:rsidRPr="007200C3" w:rsidRDefault="007200C3" w:rsidP="007200C3">
      <w:pPr>
        <w:numPr>
          <w:ilvl w:val="0"/>
          <w:numId w:val="19"/>
        </w:num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резервы финансовых материальных ресурсов организаций.</w:t>
      </w:r>
    </w:p>
    <w:p w:rsidR="007200C3" w:rsidRPr="007200C3" w:rsidRDefault="007200C3" w:rsidP="007200C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Объёмы резервов финансовых ресурсов (резервных фондов) определяются ежегодно и утверждаются нормативными правовыми актами и должны обеспечивать проведение аварийно-восстановительных работ в нормативные сроки.</w:t>
      </w:r>
    </w:p>
    <w:p w:rsidR="007200C3" w:rsidRPr="007200C3" w:rsidRDefault="007200C3" w:rsidP="007200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0C3" w:rsidRPr="007200C3" w:rsidRDefault="007200C3" w:rsidP="007200C3">
      <w:pPr>
        <w:spacing w:before="90" w:after="9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Порядок действий по ликвидации аварий на </w:t>
      </w:r>
      <w:proofErr w:type="spellStart"/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теплопроизводяших</w:t>
      </w:r>
      <w:proofErr w:type="spellEnd"/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объектах и тепловых сетях.</w:t>
      </w:r>
    </w:p>
    <w:p w:rsidR="007200C3" w:rsidRPr="007200C3" w:rsidRDefault="007200C3" w:rsidP="007200C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вида и масштаба аварии принимаются неотложные меры по проведению ремонтно-восстановительных и других работ направленных на недопущение размораживания систем теплоснабжения и скорейшую подачу тепла в дома с центральным отоплением и социально значимые объекты.</w:t>
      </w:r>
    </w:p>
    <w:p w:rsidR="007200C3" w:rsidRPr="007200C3" w:rsidRDefault="007200C3" w:rsidP="007200C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 организация ремонтно-восстановительных работ на тепло-производящих объектах (далее - ТПО) и тепловых сетях (далее - ТС) осуществляется руководством организации, эксплуатирующей ТПО (ТС).</w:t>
      </w:r>
    </w:p>
    <w:p w:rsidR="007200C3" w:rsidRPr="007200C3" w:rsidRDefault="007200C3" w:rsidP="007200C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Принятию решения на ликвидацию аварии предшествует оценка сложившейся обстановки, масштаба аварии и возможных последствий.</w:t>
      </w:r>
    </w:p>
    <w:p w:rsidR="007200C3" w:rsidRPr="007200C3" w:rsidRDefault="007200C3" w:rsidP="007200C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проводятся на основании нормативных и распорядительных документов оформляемых организатором работ.</w:t>
      </w:r>
    </w:p>
    <w:p w:rsidR="007200C3" w:rsidRPr="007200C3" w:rsidRDefault="007200C3" w:rsidP="007200C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работам привлекаются аварийно-ремонтные бригады, специальная техника и оборудование организаций, в ведении которых находятся ТПО (ТС) в круглосуточном режиме, посменно.</w:t>
      </w:r>
    </w:p>
    <w:p w:rsidR="007200C3" w:rsidRPr="007200C3" w:rsidRDefault="007200C3" w:rsidP="007200C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причинах аварии, масштабах и возможных последствиях, планируемых сроках </w:t>
      </w:r>
      <w:proofErr w:type="gramStart"/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ремонтно-восстановительных работ, привлекаемых силах и средствах руководитель работ информирует</w:t>
      </w:r>
      <w:proofErr w:type="gramEnd"/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</w:t>
      </w:r>
      <w:r w:rsidR="00550C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рацию Нукутского муниципального округа</w:t>
      </w: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00C3" w:rsidRPr="007200C3" w:rsidRDefault="007200C3" w:rsidP="007200C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сложившейся обстановке население информируется дежурно </w:t>
      </w:r>
      <w:proofErr w:type="gramStart"/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–д</w:t>
      </w:r>
      <w:proofErr w:type="gramEnd"/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испетчерским персоналом ЕДДС.</w:t>
      </w:r>
    </w:p>
    <w:p w:rsidR="007200C3" w:rsidRPr="007200C3" w:rsidRDefault="007200C3" w:rsidP="007200C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угрозе возникновения чрезвычайной ситуации в результате аварии (аварийном отключении коммунально-технических систем жизнеобеспечения населения в жилом секторе на сутки и более, а также в условиях критически низких температур окружающего воздуха) работы координирует комиссия по предупреждению и ликвидации чрезвычайных ситуаций и обеспечению пожарной</w:t>
      </w:r>
      <w:r w:rsidR="00550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 Нукутского муниципального округа</w:t>
      </w: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00C3" w:rsidRPr="007200C3" w:rsidRDefault="007200C3" w:rsidP="007200C3">
      <w:pPr>
        <w:spacing w:before="90" w:after="9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0C3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Перечень мероприятий, направленных на обеспечение безопасности населения (в случае если в результате аварий на объекте теплоснабжения может возникнуть угроза безопасности населения).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"/>
        <w:gridCol w:w="30"/>
        <w:gridCol w:w="690"/>
        <w:gridCol w:w="690"/>
        <w:gridCol w:w="690"/>
        <w:gridCol w:w="2883"/>
        <w:gridCol w:w="562"/>
        <w:gridCol w:w="549"/>
        <w:gridCol w:w="342"/>
        <w:gridCol w:w="340"/>
        <w:gridCol w:w="593"/>
        <w:gridCol w:w="949"/>
        <w:gridCol w:w="720"/>
        <w:gridCol w:w="36"/>
        <w:gridCol w:w="98"/>
      </w:tblGrid>
      <w:tr w:rsidR="007200C3" w:rsidRPr="007200C3" w:rsidTr="007200C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gridSpan w:val="2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00C3" w:rsidRPr="007200C3" w:rsidTr="007200C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00C3" w:rsidRPr="007200C3" w:rsidTr="007200C3">
        <w:trPr>
          <w:tblCellSpacing w:w="15" w:type="dxa"/>
        </w:trPr>
        <w:tc>
          <w:tcPr>
            <w:tcW w:w="0" w:type="auto"/>
            <w:gridSpan w:val="13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 возникновении аварии на коммунальных системах жизнеобеспечения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00C3" w:rsidRPr="007200C3" w:rsidTr="007200C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поступлении информации (сигнала) в ДДС организаций об      аварии на коммунально-технических системах жизнеобеспечения населения:</w:t>
            </w: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объёма последствий аварийной ситуации (количество </w:t>
            </w: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населённых пунктов, жилых домов, котельных, водозаборов, учреждений здравоохранения, учреждений с круглосуточным     пребыванием маломобильных групп населения);</w:t>
            </w: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мер по бесперебойному обеспечению теплом и электроэнергией объектов жизнеобеспечения населения муниципального образования;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Немедленно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Дежурно-диспетчерская служба теплоснабжающих и </w:t>
            </w:r>
            <w:proofErr w:type="spell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теплосетевых</w:t>
            </w:r>
            <w:proofErr w:type="spellEnd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00C3" w:rsidRPr="007200C3" w:rsidTr="007200C3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электроснабжения объектов жизнеобеспечения</w:t>
            </w: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 по резервным схемам питания;</w:t>
            </w: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 по восстановлению линий электропередач</w:t>
            </w: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систем жизнеобеспечения при авариях на них;</w:t>
            </w: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мер для обеспечения электроэнергией учреждений</w:t>
            </w: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здравоохранения, учреждений с круглосуточным пребыванием маломобильных групп населения.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00C3" w:rsidRPr="007200C3" w:rsidTr="007200C3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ДДС (при необходимости).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Ч+01.Ч.30 мин.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теплоснабжающих и </w:t>
            </w:r>
            <w:proofErr w:type="spell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теплосетевых</w:t>
            </w:r>
            <w:proofErr w:type="spellEnd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</w:t>
            </w:r>
          </w:p>
        </w:tc>
      </w:tr>
      <w:tr w:rsidR="007200C3" w:rsidRPr="007200C3" w:rsidTr="007200C3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работоспособности автономных источников питания и   поддержание их в постоянной готовности, отправка автономных     источников питания для обеспечения электроэнергией котельных, насосных станций, учреждений здравоохранения, учреждений с       круглосуточным пребыванием маломобильных групп населения; подключение дополнительных источников энергоснабжения (освещения) для работы в тёмное время суток; обеспечение бесперебойной подачи тепла в жилые кварталы.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Ч+(0ч. 30 мин.-01.Ч.00 мин)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Теплоснабжающие и </w:t>
            </w:r>
            <w:proofErr w:type="spell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теплосетевые</w:t>
            </w:r>
            <w:proofErr w:type="spellEnd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</w:t>
            </w:r>
          </w:p>
        </w:tc>
      </w:tr>
      <w:tr w:rsidR="007200C3" w:rsidRPr="007200C3" w:rsidTr="007200C3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поступлении сигнала в ЕДДС  об аварии на коммунальных системах жизнеобеспечения: доведение информации до заме</w:t>
            </w:r>
            <w:r w:rsidR="00550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стителя Главы Нукутского муниципального округа</w:t>
            </w: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телефону, оповещение  при критически низких </w:t>
            </w: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температурах, остановкой котельных, водозаборов, прекращении отопления жилых домов, учреждений здравоохранения, учреждений с круглосуточным пребыванием маломобильных групп населения, школ повлёкшие нарушения условий, жизнедеятельности людей)</w:t>
            </w:r>
            <w:proofErr w:type="gramEnd"/>
          </w:p>
        </w:tc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Немедленно</w:t>
            </w: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Ч+1ч.30мин.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Оперативный дежурный ЕДДС</w:t>
            </w:r>
          </w:p>
        </w:tc>
      </w:tr>
      <w:tr w:rsidR="007200C3" w:rsidRPr="007200C3" w:rsidTr="007200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угрозе возникновения чрезвычайной ситуации в результате аварии  (аварийном отключении коммунально-технических систем жизнеобеспечения населения на сутки и более, а так же в условиях критически низких температур окружающего воздуха) теплоснабжающей организацией  в соответствии с расчетом  допустимого времени устранения аварийных  нарушений теплоснабжения жилых домов и объектов теплоснабжения силами аварийной бригады производится слив теплоносителя из систем теплоснабжения.</w:t>
            </w:r>
            <w:proofErr w:type="gramEnd"/>
          </w:p>
        </w:tc>
        <w:tc>
          <w:tcPr>
            <w:tcW w:w="0" w:type="auto"/>
            <w:gridSpan w:val="6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-10 ℃ - более 8 часов</w:t>
            </w: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- 10 ℃ до -15℃ – более 4 часов</w:t>
            </w: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 -15℃ – более 2 часов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Теплоснабжающие и </w:t>
            </w:r>
            <w:proofErr w:type="spell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теплосетевые</w:t>
            </w:r>
            <w:proofErr w:type="spellEnd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потребители тепловой энергии.</w:t>
            </w: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00C3" w:rsidRPr="007200C3" w:rsidTr="007200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Доведение информации об аварийной ситуации </w:t>
            </w:r>
            <w:proofErr w:type="gram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proofErr w:type="gramEnd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жилищной политики и энергетики Иркутской области.</w:t>
            </w: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Ростехнадзора</w:t>
            </w:r>
            <w:proofErr w:type="spellEnd"/>
          </w:p>
        </w:tc>
        <w:tc>
          <w:tcPr>
            <w:tcW w:w="0" w:type="auto"/>
            <w:gridSpan w:val="6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Ч+2ч.00 мин.</w:t>
            </w: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Ч+8ч.00 мин.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Оперативный дежурный ЕДДС.</w:t>
            </w: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00C3" w:rsidRPr="007200C3" w:rsidTr="007200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расчётов по устойчивости функционирования систем отопления в условиях критически низких температур при отсутствии энергоснабжения и выдача ре</w:t>
            </w:r>
            <w:r w:rsidR="00550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комендаций в Администрацию Нукутского муниципального округа</w:t>
            </w: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Организация ПВР и питания населения при эвакуации в пункт ВР (МБОУ «</w:t>
            </w:r>
            <w:proofErr w:type="spell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Новонукутская</w:t>
            </w:r>
            <w:proofErr w:type="spellEnd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СОШ», п. Новонукутский ул. </w:t>
            </w:r>
            <w:proofErr w:type="spell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Ербанова</w:t>
            </w:r>
            <w:proofErr w:type="spellEnd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2)      </w:t>
            </w:r>
          </w:p>
        </w:tc>
        <w:tc>
          <w:tcPr>
            <w:tcW w:w="0" w:type="auto"/>
            <w:gridSpan w:val="6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Ч+2ч.00 мин.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теплоснабжающих и </w:t>
            </w:r>
            <w:proofErr w:type="spellStart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теплосетевых</w:t>
            </w:r>
            <w:proofErr w:type="spellEnd"/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</w:t>
            </w:r>
          </w:p>
          <w:p w:rsidR="007200C3" w:rsidRPr="007200C3" w:rsidRDefault="007200C3" w:rsidP="007200C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00C3" w:rsidRPr="007200C3" w:rsidRDefault="007200C3" w:rsidP="007200C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00C3" w:rsidRPr="007200C3" w:rsidRDefault="007200C3" w:rsidP="007200C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00C3" w:rsidRPr="007200C3" w:rsidRDefault="007200C3" w:rsidP="007200C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00C3" w:rsidRPr="007200C3" w:rsidRDefault="007200C3" w:rsidP="007200C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00C3" w:rsidRPr="007200C3" w:rsidRDefault="007200C3" w:rsidP="007200C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«Новонукутское»</w:t>
            </w: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00C3" w:rsidRPr="007200C3" w:rsidTr="007200C3">
        <w:trPr>
          <w:gridAfter w:val="14"/>
          <w:tblCellSpacing w:w="15" w:type="dxa"/>
        </w:trPr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00C3" w:rsidRPr="007200C3" w:rsidTr="007200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200C3" w:rsidRPr="007200C3" w:rsidRDefault="007200C3" w:rsidP="007200C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200C3" w:rsidRPr="007200C3" w:rsidRDefault="007200C3" w:rsidP="0072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473DC" w:rsidRDefault="007200C3">
      <w:r w:rsidRPr="007200C3">
        <w:rPr>
          <w:rFonts w:ascii="Times New Roman" w:hAnsi="Times New Roman" w:cs="Times New Roman"/>
          <w:sz w:val="24"/>
          <w:szCs w:val="24"/>
        </w:rPr>
        <w:t xml:space="preserve">По результатам анализа аварийных ситуации за предыдущие три отопительных периода, </w:t>
      </w:r>
      <w:r w:rsidR="00550CFF">
        <w:rPr>
          <w:rFonts w:ascii="Times New Roman" w:hAnsi="Times New Roman" w:cs="Times New Roman"/>
          <w:sz w:val="24"/>
          <w:szCs w:val="24"/>
        </w:rPr>
        <w:t>на территории п. Новонукутский Нукутского муниципального округа</w:t>
      </w:r>
      <w:r w:rsidRPr="007200C3">
        <w:rPr>
          <w:rFonts w:ascii="Times New Roman" w:hAnsi="Times New Roman" w:cs="Times New Roman"/>
          <w:sz w:val="24"/>
          <w:szCs w:val="24"/>
        </w:rPr>
        <w:t xml:space="preserve"> аварийных ситуации не зарегистрирова</w:t>
      </w:r>
      <w:r w:rsidR="00550CFF">
        <w:rPr>
          <w:rFonts w:ascii="Times New Roman" w:hAnsi="Times New Roman" w:cs="Times New Roman"/>
          <w:sz w:val="24"/>
          <w:szCs w:val="24"/>
        </w:rPr>
        <w:t>но.</w:t>
      </w:r>
    </w:p>
    <w:sectPr w:rsidR="00A473DC" w:rsidSect="0087368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364A"/>
    <w:multiLevelType w:val="hybridMultilevel"/>
    <w:tmpl w:val="C5D031D0"/>
    <w:lvl w:ilvl="0" w:tplc="758CFB78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A226AD3"/>
    <w:multiLevelType w:val="hybridMultilevel"/>
    <w:tmpl w:val="F9C4794E"/>
    <w:lvl w:ilvl="0" w:tplc="E9D05512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plc="1E84000C">
      <w:start w:val="1"/>
      <w:numFmt w:val="decimal"/>
      <w:lvlText w:val=""/>
      <w:lvlJc w:val="left"/>
    </w:lvl>
    <w:lvl w:ilvl="2" w:tplc="0400BA5C">
      <w:start w:val="1"/>
      <w:numFmt w:val="decimal"/>
      <w:lvlText w:val=""/>
      <w:lvlJc w:val="left"/>
    </w:lvl>
    <w:lvl w:ilvl="3" w:tplc="EF9253F4">
      <w:start w:val="1"/>
      <w:numFmt w:val="decimal"/>
      <w:lvlText w:val=""/>
      <w:lvlJc w:val="left"/>
    </w:lvl>
    <w:lvl w:ilvl="4" w:tplc="0DEED3BE">
      <w:start w:val="1"/>
      <w:numFmt w:val="decimal"/>
      <w:lvlText w:val=""/>
      <w:lvlJc w:val="left"/>
    </w:lvl>
    <w:lvl w:ilvl="5" w:tplc="C59C9A4A">
      <w:start w:val="1"/>
      <w:numFmt w:val="decimal"/>
      <w:lvlText w:val=""/>
      <w:lvlJc w:val="left"/>
    </w:lvl>
    <w:lvl w:ilvl="6" w:tplc="921CAA28">
      <w:start w:val="1"/>
      <w:numFmt w:val="decimal"/>
      <w:lvlText w:val=""/>
      <w:lvlJc w:val="left"/>
    </w:lvl>
    <w:lvl w:ilvl="7" w:tplc="6AE448D0">
      <w:start w:val="1"/>
      <w:numFmt w:val="decimal"/>
      <w:lvlText w:val=""/>
      <w:lvlJc w:val="left"/>
    </w:lvl>
    <w:lvl w:ilvl="8" w:tplc="9F7E5128">
      <w:start w:val="1"/>
      <w:numFmt w:val="decimal"/>
      <w:lvlText w:val=""/>
      <w:lvlJc w:val="left"/>
    </w:lvl>
  </w:abstractNum>
  <w:abstractNum w:abstractNumId="2">
    <w:nsid w:val="0A3535EF"/>
    <w:multiLevelType w:val="hybridMultilevel"/>
    <w:tmpl w:val="865E4FCE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0A8B318D"/>
    <w:multiLevelType w:val="hybridMultilevel"/>
    <w:tmpl w:val="3C38BA80"/>
    <w:lvl w:ilvl="0" w:tplc="BD1EC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5613E"/>
    <w:multiLevelType w:val="multilevel"/>
    <w:tmpl w:val="B50E7C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34133E"/>
    <w:multiLevelType w:val="hybridMultilevel"/>
    <w:tmpl w:val="DB283660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133A4B90"/>
    <w:multiLevelType w:val="multilevel"/>
    <w:tmpl w:val="38C2C6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B7754"/>
    <w:multiLevelType w:val="hybridMultilevel"/>
    <w:tmpl w:val="3A901AD0"/>
    <w:lvl w:ilvl="0" w:tplc="BD1EC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A5C3C"/>
    <w:multiLevelType w:val="hybridMultilevel"/>
    <w:tmpl w:val="DEA86EA4"/>
    <w:lvl w:ilvl="0" w:tplc="08A610CE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3D45154">
      <w:numFmt w:val="none"/>
      <w:lvlText w:val=""/>
      <w:lvlJc w:val="left"/>
      <w:pPr>
        <w:tabs>
          <w:tab w:val="num" w:pos="360"/>
        </w:tabs>
      </w:pPr>
    </w:lvl>
    <w:lvl w:ilvl="2" w:tplc="54E2B2C6">
      <w:numFmt w:val="none"/>
      <w:lvlText w:val=""/>
      <w:lvlJc w:val="left"/>
      <w:pPr>
        <w:tabs>
          <w:tab w:val="num" w:pos="360"/>
        </w:tabs>
      </w:pPr>
    </w:lvl>
    <w:lvl w:ilvl="3" w:tplc="CFA234D2">
      <w:numFmt w:val="none"/>
      <w:lvlText w:val=""/>
      <w:lvlJc w:val="left"/>
      <w:pPr>
        <w:tabs>
          <w:tab w:val="num" w:pos="360"/>
        </w:tabs>
      </w:pPr>
    </w:lvl>
    <w:lvl w:ilvl="4" w:tplc="DC24F684">
      <w:numFmt w:val="none"/>
      <w:lvlText w:val=""/>
      <w:lvlJc w:val="left"/>
      <w:pPr>
        <w:tabs>
          <w:tab w:val="num" w:pos="360"/>
        </w:tabs>
      </w:pPr>
    </w:lvl>
    <w:lvl w:ilvl="5" w:tplc="E9029D6E">
      <w:numFmt w:val="none"/>
      <w:lvlText w:val=""/>
      <w:lvlJc w:val="left"/>
      <w:pPr>
        <w:tabs>
          <w:tab w:val="num" w:pos="360"/>
        </w:tabs>
      </w:pPr>
    </w:lvl>
    <w:lvl w:ilvl="6" w:tplc="1F926912">
      <w:numFmt w:val="none"/>
      <w:lvlText w:val=""/>
      <w:lvlJc w:val="left"/>
      <w:pPr>
        <w:tabs>
          <w:tab w:val="num" w:pos="360"/>
        </w:tabs>
      </w:pPr>
    </w:lvl>
    <w:lvl w:ilvl="7" w:tplc="61D0D5B0">
      <w:numFmt w:val="none"/>
      <w:lvlText w:val=""/>
      <w:lvlJc w:val="left"/>
      <w:pPr>
        <w:tabs>
          <w:tab w:val="num" w:pos="360"/>
        </w:tabs>
      </w:pPr>
    </w:lvl>
    <w:lvl w:ilvl="8" w:tplc="43DE110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DE2111"/>
    <w:multiLevelType w:val="hybridMultilevel"/>
    <w:tmpl w:val="62D4E984"/>
    <w:lvl w:ilvl="0" w:tplc="BD1EC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590BDF"/>
    <w:multiLevelType w:val="multilevel"/>
    <w:tmpl w:val="4D701DC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7E5FCF"/>
    <w:multiLevelType w:val="hybridMultilevel"/>
    <w:tmpl w:val="D088A628"/>
    <w:lvl w:ilvl="0" w:tplc="2CF04C70">
      <w:start w:val="1"/>
      <w:numFmt w:val="decimal"/>
      <w:lvlText w:val="%1."/>
      <w:lvlJc w:val="left"/>
      <w:pPr>
        <w:ind w:left="9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2">
    <w:nsid w:val="53B46E17"/>
    <w:multiLevelType w:val="hybridMultilevel"/>
    <w:tmpl w:val="7698394E"/>
    <w:lvl w:ilvl="0" w:tplc="B59488AE">
      <w:start w:val="1"/>
      <w:numFmt w:val="upperRoman"/>
      <w:pStyle w:val="1-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13">
    <w:nsid w:val="566B1E4A"/>
    <w:multiLevelType w:val="hybridMultilevel"/>
    <w:tmpl w:val="565A1E18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>
    <w:nsid w:val="5A843AFC"/>
    <w:multiLevelType w:val="multilevel"/>
    <w:tmpl w:val="4824153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577C3C"/>
    <w:multiLevelType w:val="hybridMultilevel"/>
    <w:tmpl w:val="3A96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0353AD"/>
    <w:multiLevelType w:val="multilevel"/>
    <w:tmpl w:val="44D071F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17">
    <w:nsid w:val="6D03588D"/>
    <w:multiLevelType w:val="hybridMultilevel"/>
    <w:tmpl w:val="0484AA06"/>
    <w:lvl w:ilvl="0" w:tplc="678821A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634C40"/>
    <w:multiLevelType w:val="multilevel"/>
    <w:tmpl w:val="F774D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E644A4B"/>
    <w:multiLevelType w:val="hybridMultilevel"/>
    <w:tmpl w:val="DD0CCF30"/>
    <w:lvl w:ilvl="0" w:tplc="CC3E1CF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A140C1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1989BA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630260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430FA8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0B6029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25E9F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39ADA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D98B3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>
    <w:nsid w:val="78506742"/>
    <w:multiLevelType w:val="hybridMultilevel"/>
    <w:tmpl w:val="1E6673BE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5"/>
  </w:num>
  <w:num w:numId="4">
    <w:abstractNumId w:val="20"/>
  </w:num>
  <w:num w:numId="5">
    <w:abstractNumId w:val="13"/>
  </w:num>
  <w:num w:numId="6">
    <w:abstractNumId w:val="2"/>
  </w:num>
  <w:num w:numId="7">
    <w:abstractNumId w:val="9"/>
  </w:num>
  <w:num w:numId="8">
    <w:abstractNumId w:val="3"/>
  </w:num>
  <w:num w:numId="9">
    <w:abstractNumId w:val="7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6"/>
  </w:num>
  <w:num w:numId="12">
    <w:abstractNumId w:val="0"/>
  </w:num>
  <w:num w:numId="13">
    <w:abstractNumId w:val="15"/>
  </w:num>
  <w:num w:numId="14">
    <w:abstractNumId w:val="11"/>
  </w:num>
  <w:num w:numId="15">
    <w:abstractNumId w:val="19"/>
  </w:num>
  <w:num w:numId="16">
    <w:abstractNumId w:val="1"/>
  </w:num>
  <w:num w:numId="17">
    <w:abstractNumId w:val="6"/>
  </w:num>
  <w:num w:numId="18">
    <w:abstractNumId w:val="14"/>
  </w:num>
  <w:num w:numId="19">
    <w:abstractNumId w:val="18"/>
  </w:num>
  <w:num w:numId="20">
    <w:abstractNumId w:val="4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E5"/>
    <w:rsid w:val="00020DAA"/>
    <w:rsid w:val="003E25F6"/>
    <w:rsid w:val="00550CFF"/>
    <w:rsid w:val="00645E34"/>
    <w:rsid w:val="006A248B"/>
    <w:rsid w:val="007200C3"/>
    <w:rsid w:val="007D239D"/>
    <w:rsid w:val="00873681"/>
    <w:rsid w:val="00A473DC"/>
    <w:rsid w:val="00B2422F"/>
    <w:rsid w:val="00F4267D"/>
    <w:rsid w:val="00FF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200C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7200C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00C3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7200C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7200C3"/>
  </w:style>
  <w:style w:type="paragraph" w:styleId="a3">
    <w:name w:val="Title"/>
    <w:basedOn w:val="a"/>
    <w:link w:val="a4"/>
    <w:qFormat/>
    <w:rsid w:val="007200C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7200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200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semiHidden/>
    <w:rsid w:val="007200C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7200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200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Знак"/>
    <w:basedOn w:val="a"/>
    <w:rsid w:val="007200C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rsid w:val="007200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rsid w:val="007200C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7200C3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b">
    <w:name w:val="Table Grid"/>
    <w:basedOn w:val="a1"/>
    <w:rsid w:val="00720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link w:val="ad"/>
    <w:semiHidden/>
    <w:rsid w:val="007200C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d">
    <w:name w:val="Схема документа Знак"/>
    <w:basedOn w:val="a0"/>
    <w:link w:val="ac"/>
    <w:semiHidden/>
    <w:rsid w:val="007200C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e">
    <w:name w:val="Цветовое выделение"/>
    <w:rsid w:val="007200C3"/>
    <w:rPr>
      <w:b/>
      <w:bCs/>
      <w:color w:val="26282F"/>
    </w:rPr>
  </w:style>
  <w:style w:type="paragraph" w:customStyle="1" w:styleId="af">
    <w:name w:val="Таблицы (моноширинный)"/>
    <w:basedOn w:val="a"/>
    <w:next w:val="a"/>
    <w:rsid w:val="007200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styleId="af0">
    <w:name w:val="Strong"/>
    <w:uiPriority w:val="22"/>
    <w:qFormat/>
    <w:rsid w:val="007200C3"/>
    <w:rPr>
      <w:b/>
      <w:bCs/>
    </w:rPr>
  </w:style>
  <w:style w:type="paragraph" w:customStyle="1" w:styleId="tabletitlecentered">
    <w:name w:val="tabletitlecentered"/>
    <w:basedOn w:val="a"/>
    <w:rsid w:val="00720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7200C3"/>
    <w:pPr>
      <w:spacing w:after="0" w:line="240" w:lineRule="auto"/>
      <w:ind w:left="-284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7200C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200C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7200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rsid w:val="007200C3"/>
    <w:pPr>
      <w:spacing w:after="0" w:line="240" w:lineRule="auto"/>
      <w:ind w:right="425" w:firstLine="6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200C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3">
    <w:name w:val="Гипертекстовая ссылка"/>
    <w:rsid w:val="007200C3"/>
    <w:rPr>
      <w:b/>
      <w:bCs/>
      <w:color w:val="106BBE"/>
    </w:rPr>
  </w:style>
  <w:style w:type="paragraph" w:customStyle="1" w:styleId="consplusnormal0">
    <w:name w:val="consplusnormal"/>
    <w:basedOn w:val="a"/>
    <w:rsid w:val="007200C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514F50"/>
      <w:sz w:val="13"/>
      <w:szCs w:val="13"/>
      <w:lang w:eastAsia="ru-RU"/>
    </w:rPr>
  </w:style>
  <w:style w:type="paragraph" w:customStyle="1" w:styleId="ConsNormal">
    <w:name w:val="ConsNormal"/>
    <w:rsid w:val="007200C3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7200C3"/>
    <w:pPr>
      <w:widowControl w:val="0"/>
      <w:numPr>
        <w:numId w:val="10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ConsPlusTitle">
    <w:name w:val="ConsPlusTitle"/>
    <w:rsid w:val="007200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720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unhideWhenUsed/>
    <w:rsid w:val="007200C3"/>
    <w:rPr>
      <w:color w:val="0000FF"/>
      <w:u w:val="single"/>
    </w:rPr>
  </w:style>
  <w:style w:type="paragraph" w:customStyle="1" w:styleId="consnormal0">
    <w:name w:val="consnormal"/>
    <w:basedOn w:val="a"/>
    <w:rsid w:val="00720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0">
    <w:name w:val="a3"/>
    <w:basedOn w:val="a"/>
    <w:rsid w:val="00720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"/>
    <w:link w:val="af7"/>
    <w:rsid w:val="007200C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Знак"/>
    <w:basedOn w:val="a0"/>
    <w:link w:val="af6"/>
    <w:rsid w:val="007200C3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7200C3"/>
  </w:style>
  <w:style w:type="paragraph" w:styleId="af8">
    <w:name w:val="footer"/>
    <w:basedOn w:val="a"/>
    <w:link w:val="af9"/>
    <w:rsid w:val="007200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7200C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200C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7200C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00C3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7200C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7200C3"/>
  </w:style>
  <w:style w:type="paragraph" w:styleId="a3">
    <w:name w:val="Title"/>
    <w:basedOn w:val="a"/>
    <w:link w:val="a4"/>
    <w:qFormat/>
    <w:rsid w:val="007200C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7200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200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semiHidden/>
    <w:rsid w:val="007200C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7200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200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Знак"/>
    <w:basedOn w:val="a"/>
    <w:rsid w:val="007200C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rsid w:val="007200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rsid w:val="007200C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7200C3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b">
    <w:name w:val="Table Grid"/>
    <w:basedOn w:val="a1"/>
    <w:rsid w:val="00720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link w:val="ad"/>
    <w:semiHidden/>
    <w:rsid w:val="007200C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d">
    <w:name w:val="Схема документа Знак"/>
    <w:basedOn w:val="a0"/>
    <w:link w:val="ac"/>
    <w:semiHidden/>
    <w:rsid w:val="007200C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e">
    <w:name w:val="Цветовое выделение"/>
    <w:rsid w:val="007200C3"/>
    <w:rPr>
      <w:b/>
      <w:bCs/>
      <w:color w:val="26282F"/>
    </w:rPr>
  </w:style>
  <w:style w:type="paragraph" w:customStyle="1" w:styleId="af">
    <w:name w:val="Таблицы (моноширинный)"/>
    <w:basedOn w:val="a"/>
    <w:next w:val="a"/>
    <w:rsid w:val="007200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styleId="af0">
    <w:name w:val="Strong"/>
    <w:uiPriority w:val="22"/>
    <w:qFormat/>
    <w:rsid w:val="007200C3"/>
    <w:rPr>
      <w:b/>
      <w:bCs/>
    </w:rPr>
  </w:style>
  <w:style w:type="paragraph" w:customStyle="1" w:styleId="tabletitlecentered">
    <w:name w:val="tabletitlecentered"/>
    <w:basedOn w:val="a"/>
    <w:rsid w:val="00720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7200C3"/>
    <w:pPr>
      <w:spacing w:after="0" w:line="240" w:lineRule="auto"/>
      <w:ind w:left="-284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7200C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200C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7200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rsid w:val="007200C3"/>
    <w:pPr>
      <w:spacing w:after="0" w:line="240" w:lineRule="auto"/>
      <w:ind w:right="425" w:firstLine="6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200C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3">
    <w:name w:val="Гипертекстовая ссылка"/>
    <w:rsid w:val="007200C3"/>
    <w:rPr>
      <w:b/>
      <w:bCs/>
      <w:color w:val="106BBE"/>
    </w:rPr>
  </w:style>
  <w:style w:type="paragraph" w:customStyle="1" w:styleId="consplusnormal0">
    <w:name w:val="consplusnormal"/>
    <w:basedOn w:val="a"/>
    <w:rsid w:val="007200C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514F50"/>
      <w:sz w:val="13"/>
      <w:szCs w:val="13"/>
      <w:lang w:eastAsia="ru-RU"/>
    </w:rPr>
  </w:style>
  <w:style w:type="paragraph" w:customStyle="1" w:styleId="ConsNormal">
    <w:name w:val="ConsNormal"/>
    <w:rsid w:val="007200C3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7200C3"/>
    <w:pPr>
      <w:widowControl w:val="0"/>
      <w:numPr>
        <w:numId w:val="10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ConsPlusTitle">
    <w:name w:val="ConsPlusTitle"/>
    <w:rsid w:val="007200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720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unhideWhenUsed/>
    <w:rsid w:val="007200C3"/>
    <w:rPr>
      <w:color w:val="0000FF"/>
      <w:u w:val="single"/>
    </w:rPr>
  </w:style>
  <w:style w:type="paragraph" w:customStyle="1" w:styleId="consnormal0">
    <w:name w:val="consnormal"/>
    <w:basedOn w:val="a"/>
    <w:rsid w:val="00720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0">
    <w:name w:val="a3"/>
    <w:basedOn w:val="a"/>
    <w:rsid w:val="00720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"/>
    <w:link w:val="af7"/>
    <w:rsid w:val="007200C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Знак"/>
    <w:basedOn w:val="a0"/>
    <w:link w:val="af6"/>
    <w:rsid w:val="007200C3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7200C3"/>
  </w:style>
  <w:style w:type="paragraph" w:styleId="af8">
    <w:name w:val="footer"/>
    <w:basedOn w:val="a"/>
    <w:link w:val="af9"/>
    <w:rsid w:val="007200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7200C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297CA-9FDC-4FE3-82C9-9C31081AC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3156</Words>
  <Characters>17993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2025-11-16T07:34:00Z</cp:lastPrinted>
  <dcterms:created xsi:type="dcterms:W3CDTF">2025-11-17T03:17:00Z</dcterms:created>
  <dcterms:modified xsi:type="dcterms:W3CDTF">2025-11-19T06:45:00Z</dcterms:modified>
</cp:coreProperties>
</file>